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52E9" w14:textId="20CD73AD" w:rsidR="007F6818" w:rsidRPr="00943B38" w:rsidRDefault="00761929" w:rsidP="004B281D">
      <w:pPr>
        <w:jc w:val="center"/>
        <w:rPr>
          <w:rFonts w:cs="Times New Roman (Body CS)"/>
          <w:b/>
          <w:bCs/>
          <w:smallCaps/>
          <w:sz w:val="32"/>
          <w:lang w:val="es-419"/>
        </w:rPr>
      </w:pPr>
      <w:r w:rsidRPr="00943B38">
        <w:rPr>
          <w:rFonts w:cs="Times New Roman (Body CS)"/>
          <w:b/>
          <w:bCs/>
          <w:smallCaps/>
          <w:sz w:val="32"/>
          <w:lang w:val="es-419"/>
        </w:rPr>
        <w:t xml:space="preserve">César F. Rosado Marzán, </w:t>
      </w:r>
      <w:r w:rsidR="006D6183" w:rsidRPr="00943B38">
        <w:rPr>
          <w:rFonts w:cs="Times New Roman (Body CS)"/>
          <w:b/>
          <w:bCs/>
          <w:smallCaps/>
          <w:sz w:val="32"/>
          <w:lang w:val="es-419"/>
        </w:rPr>
        <w:t>PhD</w:t>
      </w:r>
      <w:r w:rsidRPr="00943B38">
        <w:rPr>
          <w:rFonts w:cs="Times New Roman (Body CS)"/>
          <w:b/>
          <w:bCs/>
          <w:smallCaps/>
          <w:sz w:val="32"/>
          <w:lang w:val="es-419"/>
        </w:rPr>
        <w:t>, JD</w:t>
      </w:r>
    </w:p>
    <w:p w14:paraId="6E5AEEA3" w14:textId="580E18D4" w:rsidR="00761929" w:rsidRDefault="00761929" w:rsidP="004B281D">
      <w:pPr>
        <w:jc w:val="center"/>
        <w:rPr>
          <w:b/>
          <w:bCs/>
        </w:rPr>
      </w:pPr>
      <w:r>
        <w:rPr>
          <w:b/>
          <w:bCs/>
        </w:rPr>
        <w:t>Edward Carmody Professor of Law</w:t>
      </w:r>
    </w:p>
    <w:p w14:paraId="1037B7D9" w14:textId="36ABF469" w:rsidR="00761929" w:rsidRDefault="00761929" w:rsidP="004B281D">
      <w:pPr>
        <w:jc w:val="center"/>
        <w:rPr>
          <w:b/>
          <w:bCs/>
        </w:rPr>
      </w:pPr>
      <w:r>
        <w:rPr>
          <w:b/>
          <w:bCs/>
        </w:rPr>
        <w:t>Director of Graduate Studies and Visitors Program</w:t>
      </w:r>
    </w:p>
    <w:p w14:paraId="76E28BDC" w14:textId="5E0E86EC" w:rsidR="007F6818" w:rsidRPr="00761929" w:rsidRDefault="007F6818" w:rsidP="004B281D">
      <w:pPr>
        <w:jc w:val="center"/>
      </w:pPr>
      <w:r w:rsidRPr="00761929">
        <w:t>University of Iowa College of Law</w:t>
      </w:r>
    </w:p>
    <w:p w14:paraId="17CB7E23" w14:textId="77777777" w:rsidR="007F6818" w:rsidRPr="00761929" w:rsidRDefault="007F6818" w:rsidP="004B281D">
      <w:pPr>
        <w:jc w:val="center"/>
      </w:pPr>
      <w:r w:rsidRPr="00761929">
        <w:t>412 Boyd Law Building</w:t>
      </w:r>
    </w:p>
    <w:p w14:paraId="74B2CCDE" w14:textId="77777777" w:rsidR="007F6818" w:rsidRPr="00761929" w:rsidRDefault="007F6818" w:rsidP="004B281D">
      <w:pPr>
        <w:jc w:val="center"/>
      </w:pPr>
      <w:r w:rsidRPr="00761929">
        <w:t>Iowa City, IA, 52242, USA</w:t>
      </w:r>
    </w:p>
    <w:p w14:paraId="63A325DD" w14:textId="296E95D6" w:rsidR="00B3340E" w:rsidRDefault="00B3340E" w:rsidP="004B281D">
      <w:pPr>
        <w:jc w:val="center"/>
      </w:pPr>
      <w:r>
        <w:t>cfrosado.com</w:t>
      </w:r>
    </w:p>
    <w:p w14:paraId="543999E0" w14:textId="504DD9B4" w:rsidR="00B3340E" w:rsidRPr="00761929" w:rsidRDefault="00B3340E" w:rsidP="004B281D">
      <w:pPr>
        <w:jc w:val="center"/>
      </w:pPr>
      <w:r w:rsidRPr="00B3340E">
        <w:t>cesar-rosadomarzan@uiowa.edu</w:t>
      </w:r>
    </w:p>
    <w:p w14:paraId="3A32EFD8" w14:textId="77777777" w:rsidR="00B3340E" w:rsidRDefault="00B3340E" w:rsidP="007F6818"/>
    <w:p w14:paraId="68405443" w14:textId="5078827E" w:rsidR="007F6818" w:rsidRPr="00B3340E" w:rsidRDefault="007F6818" w:rsidP="007F6818">
      <w:r w:rsidRPr="004B281D">
        <w:rPr>
          <w:b/>
          <w:bCs/>
        </w:rPr>
        <w:t xml:space="preserve">EDUCATION </w:t>
      </w:r>
    </w:p>
    <w:p w14:paraId="06ED6B54" w14:textId="6962F2D6" w:rsidR="007F6818" w:rsidRDefault="007F6818" w:rsidP="007F6818">
      <w:r>
        <w:t>Princeton University, PhD in Sociology</w:t>
      </w:r>
      <w:r w:rsidR="00410ADE">
        <w:t>,</w:t>
      </w:r>
      <w:r>
        <w:t xml:space="preserve"> 2005 </w:t>
      </w:r>
    </w:p>
    <w:p w14:paraId="5D3B38F3" w14:textId="77777777" w:rsidR="007F6818" w:rsidRDefault="007F6818" w:rsidP="007F6818">
      <w:r>
        <w:t xml:space="preserve">University of Pennsylvania, JD, 2004 </w:t>
      </w:r>
    </w:p>
    <w:p w14:paraId="4404AE66" w14:textId="140AFA4D" w:rsidR="007F6818" w:rsidRDefault="007F6818" w:rsidP="007F6818">
      <w:r>
        <w:t>Princeton University, MA in Sociology</w:t>
      </w:r>
      <w:r w:rsidR="00410ADE">
        <w:t>,</w:t>
      </w:r>
      <w:r>
        <w:t xml:space="preserve"> 2000 </w:t>
      </w:r>
    </w:p>
    <w:p w14:paraId="02A35D05" w14:textId="0431076F" w:rsidR="007F6818" w:rsidRDefault="007F6818" w:rsidP="007F6818">
      <w:r>
        <w:t>Haverford College, BA in Sociology</w:t>
      </w:r>
      <w:r w:rsidR="00410ADE">
        <w:t>,</w:t>
      </w:r>
      <w:r>
        <w:t xml:space="preserve"> 1997 </w:t>
      </w:r>
    </w:p>
    <w:p w14:paraId="503433C0" w14:textId="77777777" w:rsidR="007F6818" w:rsidRDefault="007F6818" w:rsidP="007F6818">
      <w:r>
        <w:t xml:space="preserve"> </w:t>
      </w:r>
    </w:p>
    <w:p w14:paraId="7DB229A9" w14:textId="05C3D457" w:rsidR="007F6818" w:rsidRPr="004B281D" w:rsidRDefault="002E72DA" w:rsidP="007F6818">
      <w:pPr>
        <w:rPr>
          <w:b/>
          <w:bCs/>
        </w:rPr>
      </w:pPr>
      <w:r>
        <w:rPr>
          <w:b/>
          <w:bCs/>
        </w:rPr>
        <w:t xml:space="preserve">TEACHING </w:t>
      </w:r>
      <w:r w:rsidR="007F6818" w:rsidRPr="004B281D">
        <w:rPr>
          <w:b/>
          <w:bCs/>
        </w:rPr>
        <w:t xml:space="preserve">EXPERIENCE </w:t>
      </w:r>
    </w:p>
    <w:p w14:paraId="36F5323B" w14:textId="77777777" w:rsidR="007F6818" w:rsidRPr="004B281D" w:rsidRDefault="007F6818" w:rsidP="007F6818">
      <w:pPr>
        <w:rPr>
          <w:b/>
          <w:bCs/>
          <w:i/>
          <w:iCs/>
        </w:rPr>
      </w:pPr>
      <w:r w:rsidRPr="004B281D">
        <w:rPr>
          <w:b/>
          <w:bCs/>
          <w:i/>
          <w:iCs/>
        </w:rPr>
        <w:t xml:space="preserve">Permanent Appointments </w:t>
      </w:r>
    </w:p>
    <w:p w14:paraId="56D87D51" w14:textId="77777777" w:rsidR="004B281D" w:rsidRDefault="007F6818" w:rsidP="007F6818">
      <w:r>
        <w:t xml:space="preserve">University of Iowa College of Law, Iowa City, IA </w:t>
      </w:r>
    </w:p>
    <w:p w14:paraId="20F2890A" w14:textId="1069DF70" w:rsidR="007F6818" w:rsidRDefault="007F6818" w:rsidP="004B281D">
      <w:pPr>
        <w:pStyle w:val="ListParagraph"/>
        <w:numPr>
          <w:ilvl w:val="0"/>
          <w:numId w:val="2"/>
        </w:numPr>
      </w:pPr>
      <w:r>
        <w:t xml:space="preserve">Edward Carmody Professor of Law, </w:t>
      </w:r>
      <w:r w:rsidR="00507B5B">
        <w:t xml:space="preserve">September </w:t>
      </w:r>
      <w:r>
        <w:t>2022</w:t>
      </w:r>
      <w:r w:rsidR="00410ADE">
        <w:t xml:space="preserve"> </w:t>
      </w:r>
      <w:r>
        <w:t>–</w:t>
      </w:r>
      <w:r w:rsidR="00410ADE">
        <w:t xml:space="preserve"> </w:t>
      </w:r>
      <w:r>
        <w:t xml:space="preserve">present </w:t>
      </w:r>
    </w:p>
    <w:p w14:paraId="5E26A6E8" w14:textId="32C1C96A" w:rsidR="001B374E" w:rsidRDefault="001B374E" w:rsidP="001B374E">
      <w:pPr>
        <w:pStyle w:val="ListParagraph"/>
        <w:numPr>
          <w:ilvl w:val="1"/>
          <w:numId w:val="2"/>
        </w:numPr>
      </w:pPr>
      <w:r>
        <w:t>Collegiate Teaching Award, 2024-25</w:t>
      </w:r>
    </w:p>
    <w:p w14:paraId="1380114A" w14:textId="747CAEC3" w:rsidR="007F6818" w:rsidRDefault="007F6818" w:rsidP="004B281D">
      <w:pPr>
        <w:pStyle w:val="ListParagraph"/>
        <w:numPr>
          <w:ilvl w:val="0"/>
          <w:numId w:val="2"/>
        </w:numPr>
      </w:pPr>
      <w:r>
        <w:t xml:space="preserve">Full Professor, </w:t>
      </w:r>
      <w:r w:rsidR="00410ADE">
        <w:t xml:space="preserve">June </w:t>
      </w:r>
      <w:r>
        <w:t>2020</w:t>
      </w:r>
      <w:r w:rsidR="00410ADE">
        <w:t xml:space="preserve"> </w:t>
      </w:r>
      <w:r>
        <w:t>–</w:t>
      </w:r>
      <w:r w:rsidR="00410ADE">
        <w:t xml:space="preserve"> August </w:t>
      </w:r>
      <w:r>
        <w:t xml:space="preserve">2022 </w:t>
      </w:r>
    </w:p>
    <w:p w14:paraId="1B1FD258" w14:textId="77777777" w:rsidR="004B281D" w:rsidRDefault="004B281D" w:rsidP="007F6818"/>
    <w:p w14:paraId="04CA0220" w14:textId="6D135E91" w:rsidR="007F6818" w:rsidRDefault="007F6818" w:rsidP="007F6818">
      <w:r>
        <w:t xml:space="preserve">University of Iowa, Dept. of Sociology and Criminology, Iowa City, IA </w:t>
      </w:r>
    </w:p>
    <w:p w14:paraId="54C03847" w14:textId="07C3F6F0" w:rsidR="007F6818" w:rsidRDefault="007F6818" w:rsidP="004B281D">
      <w:pPr>
        <w:pStyle w:val="ListParagraph"/>
        <w:numPr>
          <w:ilvl w:val="0"/>
          <w:numId w:val="3"/>
        </w:numPr>
      </w:pPr>
      <w:r>
        <w:t xml:space="preserve">Affiliated Faculty, 2022-present </w:t>
      </w:r>
    </w:p>
    <w:p w14:paraId="0193FF2F" w14:textId="77777777" w:rsidR="004B281D" w:rsidRDefault="004B281D" w:rsidP="007F6818"/>
    <w:p w14:paraId="6D3BCD8A" w14:textId="45D46E30" w:rsidR="007F6818" w:rsidRDefault="007F6818" w:rsidP="007F6818">
      <w:r>
        <w:t xml:space="preserve">IIT Chicago-Kent College of Law, Chicago, IL </w:t>
      </w:r>
    </w:p>
    <w:p w14:paraId="2A49077E" w14:textId="1F4063AF" w:rsidR="007F6818" w:rsidRDefault="007F6818" w:rsidP="004B281D">
      <w:pPr>
        <w:pStyle w:val="ListParagraph"/>
        <w:numPr>
          <w:ilvl w:val="0"/>
          <w:numId w:val="3"/>
        </w:numPr>
      </w:pPr>
      <w:r>
        <w:t xml:space="preserve">Full Professor, 2019-20 </w:t>
      </w:r>
    </w:p>
    <w:p w14:paraId="4EB13707" w14:textId="332E987B" w:rsidR="007F6818" w:rsidRDefault="007F6818" w:rsidP="004B281D">
      <w:pPr>
        <w:pStyle w:val="ListParagraph"/>
        <w:numPr>
          <w:ilvl w:val="0"/>
          <w:numId w:val="3"/>
        </w:numPr>
      </w:pPr>
      <w:r>
        <w:t xml:space="preserve">Associate Professor, 2015–19 </w:t>
      </w:r>
    </w:p>
    <w:p w14:paraId="7F98E19A" w14:textId="1630EAFB" w:rsidR="007F6818" w:rsidRDefault="007F6818" w:rsidP="004B281D">
      <w:pPr>
        <w:pStyle w:val="ListParagraph"/>
        <w:numPr>
          <w:ilvl w:val="0"/>
          <w:numId w:val="3"/>
        </w:numPr>
      </w:pPr>
      <w:r>
        <w:t xml:space="preserve">Assistant Professor, 2008–15 </w:t>
      </w:r>
    </w:p>
    <w:p w14:paraId="2713DDE3" w14:textId="77777777" w:rsidR="007F6818" w:rsidRDefault="007F6818" w:rsidP="007F6818"/>
    <w:p w14:paraId="6E22A34B" w14:textId="1B760310" w:rsidR="002E72DA" w:rsidRPr="004B281D" w:rsidRDefault="002E72DA" w:rsidP="002E72DA">
      <w:pPr>
        <w:rPr>
          <w:b/>
          <w:bCs/>
          <w:i/>
          <w:iCs/>
        </w:rPr>
      </w:pPr>
      <w:r w:rsidRPr="004B281D">
        <w:rPr>
          <w:b/>
          <w:bCs/>
          <w:i/>
          <w:iCs/>
        </w:rPr>
        <w:t xml:space="preserve">Visiting </w:t>
      </w:r>
      <w:r>
        <w:rPr>
          <w:b/>
          <w:bCs/>
          <w:i/>
          <w:iCs/>
        </w:rPr>
        <w:t xml:space="preserve">and Other </w:t>
      </w:r>
      <w:r w:rsidRPr="004B281D">
        <w:rPr>
          <w:b/>
          <w:bCs/>
          <w:i/>
          <w:iCs/>
        </w:rPr>
        <w:t xml:space="preserve">Appointments </w:t>
      </w:r>
    </w:p>
    <w:p w14:paraId="41DF635D" w14:textId="77777777" w:rsidR="002E72DA" w:rsidRDefault="002E72DA" w:rsidP="021A22ED">
      <w:r>
        <w:t xml:space="preserve">University of Iowa College of Law, Visiting Professor, Fall 2017 </w:t>
      </w:r>
    </w:p>
    <w:p w14:paraId="31F3CF03" w14:textId="77777777" w:rsidR="002E72DA" w:rsidRDefault="002E72DA" w:rsidP="021A22ED">
      <w:r>
        <w:t xml:space="preserve">Autonomous University of Madrid, Faculty of Law, Visiting Professor, March 2017 </w:t>
      </w:r>
    </w:p>
    <w:p w14:paraId="715972F7" w14:textId="77777777" w:rsidR="002E72DA" w:rsidRDefault="002E72DA" w:rsidP="021A22ED">
      <w:r>
        <w:t xml:space="preserve">American Bar Foundation, Visiting Scholar, 2015–16 </w:t>
      </w:r>
    </w:p>
    <w:p w14:paraId="686EF6A1" w14:textId="05D5512D" w:rsidR="002E72DA" w:rsidRDefault="002E72DA" w:rsidP="021A22ED">
      <w:r>
        <w:t>Stockholm University Law Department, Regulating Markets and Labor Program, 2010–16</w:t>
      </w:r>
    </w:p>
    <w:p w14:paraId="0F9C5582" w14:textId="19604592" w:rsidR="002E72DA" w:rsidRDefault="002E72DA" w:rsidP="021A22ED">
      <w:r>
        <w:t xml:space="preserve">Stockholm University, Guest Professor of Labor Law, Summer and Fall 2012 </w:t>
      </w:r>
    </w:p>
    <w:p w14:paraId="7B8925BA" w14:textId="77777777" w:rsidR="002E72DA" w:rsidRDefault="002E72DA" w:rsidP="021A22ED">
      <w:r>
        <w:t xml:space="preserve">IIT Chicago-Kent College of Law, Visiting Scholar, 2007–08 </w:t>
      </w:r>
    </w:p>
    <w:p w14:paraId="557093A4" w14:textId="77777777" w:rsidR="002E72DA" w:rsidRDefault="002E72DA" w:rsidP="021A22ED">
      <w:proofErr w:type="spellStart"/>
      <w:r>
        <w:t>Oñati</w:t>
      </w:r>
      <w:proofErr w:type="spellEnd"/>
      <w:r>
        <w:t xml:space="preserve"> International Institute for the Sociology of Law, Visiting Scholar, March 2004</w:t>
      </w:r>
    </w:p>
    <w:p w14:paraId="681258E8" w14:textId="77777777" w:rsidR="002E72DA" w:rsidRDefault="002E72DA" w:rsidP="002E72DA">
      <w:pPr>
        <w:ind w:left="720" w:hanging="720"/>
      </w:pPr>
      <w:r>
        <w:br w:type="page"/>
      </w:r>
    </w:p>
    <w:p w14:paraId="704722C0" w14:textId="0BAE3442" w:rsidR="002E72DA" w:rsidRPr="002E72DA" w:rsidRDefault="002E72DA" w:rsidP="002E72DA">
      <w:r w:rsidRPr="004B281D">
        <w:rPr>
          <w:b/>
          <w:bCs/>
          <w:i/>
          <w:iCs/>
        </w:rPr>
        <w:lastRenderedPageBreak/>
        <w:t xml:space="preserve">Courses Taught </w:t>
      </w:r>
    </w:p>
    <w:p w14:paraId="740D09B3" w14:textId="77777777" w:rsidR="002E72DA" w:rsidRDefault="002E72DA" w:rsidP="002E72DA">
      <w:r>
        <w:t xml:space="preserve">Contracts </w:t>
      </w:r>
    </w:p>
    <w:p w14:paraId="333A02CD" w14:textId="77777777" w:rsidR="002E72DA" w:rsidRDefault="002E72DA" w:rsidP="002E72DA">
      <w:r>
        <w:t xml:space="preserve">Employment Discrimination </w:t>
      </w:r>
    </w:p>
    <w:p w14:paraId="538A462B" w14:textId="77777777" w:rsidR="002E72DA" w:rsidRDefault="002E72DA" w:rsidP="002E72DA">
      <w:r>
        <w:t xml:space="preserve">Employment Law </w:t>
      </w:r>
    </w:p>
    <w:p w14:paraId="7AB2B556" w14:textId="77777777" w:rsidR="002E72DA" w:rsidRDefault="002E72DA" w:rsidP="002E72DA">
      <w:r>
        <w:t xml:space="preserve">International and Comparative Labor and Employment Law </w:t>
      </w:r>
    </w:p>
    <w:p w14:paraId="34E39CA7" w14:textId="77777777" w:rsidR="002E72DA" w:rsidRDefault="002E72DA" w:rsidP="002E72DA">
      <w:r>
        <w:t xml:space="preserve">Labor Law </w:t>
      </w:r>
    </w:p>
    <w:p w14:paraId="1AFD889D" w14:textId="77777777" w:rsidR="002E72DA" w:rsidRDefault="002E72DA" w:rsidP="002E72DA">
      <w:r>
        <w:t xml:space="preserve">Low-Wage Workers </w:t>
      </w:r>
    </w:p>
    <w:p w14:paraId="305456A2" w14:textId="77777777" w:rsidR="002E72DA" w:rsidRDefault="002E72DA" w:rsidP="00867BE8">
      <w:pPr>
        <w:rPr>
          <w:b/>
          <w:bCs/>
        </w:rPr>
      </w:pPr>
    </w:p>
    <w:p w14:paraId="1A009B85" w14:textId="0B6EAFA0" w:rsidR="007F6818" w:rsidRPr="00867BE8" w:rsidRDefault="007F6818" w:rsidP="00867BE8">
      <w:pPr>
        <w:rPr>
          <w:b/>
          <w:bCs/>
        </w:rPr>
      </w:pPr>
      <w:r w:rsidRPr="00867BE8">
        <w:rPr>
          <w:b/>
          <w:bCs/>
        </w:rPr>
        <w:t xml:space="preserve">PUBLICATIONS </w:t>
      </w:r>
    </w:p>
    <w:p w14:paraId="245AF750" w14:textId="77777777" w:rsidR="007F6818" w:rsidRPr="00867BE8" w:rsidRDefault="007F6818" w:rsidP="007F6818">
      <w:pPr>
        <w:rPr>
          <w:b/>
          <w:bCs/>
          <w:i/>
          <w:iCs/>
        </w:rPr>
      </w:pPr>
      <w:r w:rsidRPr="00867BE8">
        <w:rPr>
          <w:b/>
          <w:bCs/>
          <w:i/>
          <w:iCs/>
        </w:rPr>
        <w:t xml:space="preserve">Books </w:t>
      </w:r>
    </w:p>
    <w:p w14:paraId="0E91FF9F" w14:textId="056D689A" w:rsidR="004B735C" w:rsidRDefault="007F6818" w:rsidP="004B735C">
      <w:pPr>
        <w:ind w:left="720" w:hanging="720"/>
      </w:pPr>
      <w:r w:rsidRPr="00867BE8">
        <w:rPr>
          <w:i/>
          <w:iCs/>
        </w:rPr>
        <w:t>Labor Law in the Contemporary Workplace: Cases and Materials</w:t>
      </w:r>
      <w:r>
        <w:t>, co-authored with Kenneth Dau Schmidt et al., West, 4th ed., 2023</w:t>
      </w:r>
      <w:r w:rsidR="00507B5B">
        <w:t>.</w:t>
      </w:r>
    </w:p>
    <w:p w14:paraId="2E01D49C" w14:textId="77777777" w:rsidR="004B735C" w:rsidRDefault="004B735C" w:rsidP="004B735C">
      <w:pPr>
        <w:ind w:left="720" w:hanging="720"/>
      </w:pPr>
    </w:p>
    <w:p w14:paraId="1D6477C0" w14:textId="00B72EFB" w:rsidR="007F6818" w:rsidRDefault="007F6818" w:rsidP="004B735C">
      <w:pPr>
        <w:ind w:left="720" w:hanging="720"/>
      </w:pPr>
      <w:r w:rsidRPr="00867BE8">
        <w:rPr>
          <w:i/>
          <w:iCs/>
        </w:rPr>
        <w:t>Principled Labor Law: U.S. Labor Law Through a Latin American Method</w:t>
      </w:r>
      <w:r>
        <w:t xml:space="preserve">, co-authored with Sergio </w:t>
      </w:r>
      <w:proofErr w:type="spellStart"/>
      <w:r>
        <w:t>Gamonal</w:t>
      </w:r>
      <w:proofErr w:type="spellEnd"/>
      <w:r>
        <w:t xml:space="preserve"> C., Oxford University Press, 2019. </w:t>
      </w:r>
    </w:p>
    <w:p w14:paraId="2B423E85" w14:textId="51528A53" w:rsidR="004B735C" w:rsidRPr="00943B38" w:rsidRDefault="007F6818" w:rsidP="004B735C">
      <w:pPr>
        <w:pStyle w:val="ListParagraph"/>
        <w:numPr>
          <w:ilvl w:val="0"/>
          <w:numId w:val="13"/>
        </w:numPr>
        <w:rPr>
          <w:lang w:val="es-419"/>
        </w:rPr>
      </w:pPr>
      <w:proofErr w:type="spellStart"/>
      <w:r w:rsidRPr="00943B38">
        <w:rPr>
          <w:lang w:val="es-419"/>
        </w:rPr>
        <w:t>Winner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of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Best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Juridical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Work</w:t>
      </w:r>
      <w:proofErr w:type="spellEnd"/>
      <w:r w:rsidRPr="00943B38">
        <w:rPr>
          <w:lang w:val="es-419"/>
        </w:rPr>
        <w:t xml:space="preserve"> – Simón Bolívar 2019, Colegio de </w:t>
      </w:r>
      <w:proofErr w:type="gramStart"/>
      <w:r w:rsidRPr="00943B38">
        <w:rPr>
          <w:lang w:val="es-419"/>
        </w:rPr>
        <w:t>Abogados y Abogadas</w:t>
      </w:r>
      <w:proofErr w:type="gramEnd"/>
      <w:r w:rsidRPr="00943B38">
        <w:rPr>
          <w:lang w:val="es-419"/>
        </w:rPr>
        <w:t xml:space="preserve"> de Puerto Rico (Bar </w:t>
      </w:r>
      <w:proofErr w:type="spellStart"/>
      <w:r w:rsidRPr="00943B38">
        <w:rPr>
          <w:lang w:val="es-419"/>
        </w:rPr>
        <w:t>Association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of</w:t>
      </w:r>
      <w:proofErr w:type="spellEnd"/>
      <w:r w:rsidRPr="00943B38">
        <w:rPr>
          <w:lang w:val="es-419"/>
        </w:rPr>
        <w:t xml:space="preserve"> Puerto Rico)</w:t>
      </w:r>
      <w:r w:rsidR="00507B5B" w:rsidRPr="00943B38">
        <w:rPr>
          <w:lang w:val="es-419"/>
        </w:rPr>
        <w:t>.</w:t>
      </w:r>
    </w:p>
    <w:p w14:paraId="7B520AD9" w14:textId="77777777" w:rsidR="004B735C" w:rsidRPr="00943B38" w:rsidRDefault="004B735C" w:rsidP="004B735C">
      <w:pPr>
        <w:pStyle w:val="ListParagraph"/>
        <w:ind w:left="1440"/>
        <w:rPr>
          <w:lang w:val="es-419"/>
        </w:rPr>
      </w:pPr>
    </w:p>
    <w:p w14:paraId="2CFDC288" w14:textId="3D36A4C7" w:rsidR="007F6818" w:rsidRPr="00943B38" w:rsidRDefault="007F6818" w:rsidP="004B735C">
      <w:pPr>
        <w:ind w:left="720" w:hanging="720"/>
        <w:rPr>
          <w:lang w:val="es-419"/>
        </w:rPr>
      </w:pPr>
      <w:r w:rsidRPr="004B735C">
        <w:rPr>
          <w:i/>
          <w:iCs/>
          <w:lang w:val="es-ES"/>
        </w:rPr>
        <w:t>El Principio de Protección del Trabajador en el Derecho Norteamericano</w:t>
      </w:r>
      <w:r w:rsidRPr="00943B38">
        <w:rPr>
          <w:lang w:val="es-419"/>
        </w:rPr>
        <w:t xml:space="preserve">, </w:t>
      </w:r>
      <w:proofErr w:type="spellStart"/>
      <w:r w:rsidRPr="00943B38">
        <w:rPr>
          <w:lang w:val="es-419"/>
        </w:rPr>
        <w:t>co-authored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with</w:t>
      </w:r>
      <w:proofErr w:type="spellEnd"/>
      <w:r w:rsidRPr="00943B38">
        <w:rPr>
          <w:lang w:val="es-419"/>
        </w:rPr>
        <w:t xml:space="preserve"> Sergio Gamonal C., Legal Publishing/Thomson Reuters, 2014</w:t>
      </w:r>
      <w:r w:rsidR="00507B5B" w:rsidRPr="00943B38">
        <w:rPr>
          <w:lang w:val="es-419"/>
        </w:rPr>
        <w:t>.</w:t>
      </w:r>
    </w:p>
    <w:p w14:paraId="1E1CB1CD" w14:textId="77777777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 xml:space="preserve"> </w:t>
      </w:r>
      <w:r w:rsidRPr="00943B38">
        <w:rPr>
          <w:lang w:val="es-419"/>
        </w:rPr>
        <w:tab/>
        <w:t xml:space="preserve"> </w:t>
      </w:r>
    </w:p>
    <w:p w14:paraId="4DDDC982" w14:textId="77777777" w:rsidR="007F6818" w:rsidRPr="00867BE8" w:rsidRDefault="007F6818" w:rsidP="007F6818">
      <w:pPr>
        <w:rPr>
          <w:b/>
          <w:bCs/>
          <w:i/>
          <w:iCs/>
        </w:rPr>
      </w:pPr>
      <w:r w:rsidRPr="00867BE8">
        <w:rPr>
          <w:b/>
          <w:bCs/>
          <w:i/>
          <w:iCs/>
        </w:rPr>
        <w:t xml:space="preserve">Edited Books </w:t>
      </w:r>
    </w:p>
    <w:p w14:paraId="5088575E" w14:textId="009DBDB5" w:rsidR="007F6818" w:rsidRDefault="007F6818" w:rsidP="00867BE8">
      <w:pPr>
        <w:ind w:left="720" w:hanging="720"/>
      </w:pPr>
      <w:r w:rsidRPr="00507B5B">
        <w:rPr>
          <w:i/>
          <w:iCs/>
        </w:rPr>
        <w:t>The Regulation of Compensation: Proceedings of the NYU 66th Annual Conference on Labor</w:t>
      </w:r>
      <w:r>
        <w:t>, co</w:t>
      </w:r>
      <w:r w:rsidR="00773312">
        <w:t>-</w:t>
      </w:r>
      <w:r>
        <w:t>authored with Meron Kebede, Lexis, 2014</w:t>
      </w:r>
      <w:r w:rsidR="00B97560">
        <w:t>.</w:t>
      </w:r>
    </w:p>
    <w:p w14:paraId="198C9482" w14:textId="77777777" w:rsidR="007F6818" w:rsidRDefault="007F6818" w:rsidP="007F6818">
      <w:r>
        <w:t xml:space="preserve"> </w:t>
      </w:r>
    </w:p>
    <w:p w14:paraId="4129ED28" w14:textId="77777777" w:rsidR="007F6818" w:rsidRPr="00867BE8" w:rsidRDefault="007F6818" w:rsidP="007F6818">
      <w:pPr>
        <w:rPr>
          <w:b/>
          <w:bCs/>
          <w:i/>
          <w:iCs/>
        </w:rPr>
      </w:pPr>
      <w:r w:rsidRPr="00867BE8">
        <w:rPr>
          <w:b/>
          <w:bCs/>
          <w:i/>
          <w:iCs/>
        </w:rPr>
        <w:t xml:space="preserve">Articles and Essays </w:t>
      </w:r>
    </w:p>
    <w:p w14:paraId="66D62B2F" w14:textId="331D3FF2" w:rsidR="002C6B4E" w:rsidRDefault="002C6B4E" w:rsidP="002C6B4E">
      <w:pPr>
        <w:ind w:left="720" w:hanging="720"/>
      </w:pPr>
      <w:r>
        <w:t>“</w:t>
      </w:r>
      <w:r w:rsidRPr="002B14E0">
        <w:t>Personal and Political: How the Illinois Domestic Workers' Bill of Rights Connected Lives</w:t>
      </w:r>
      <w:r>
        <w:t xml:space="preserve">,” 2024 57 </w:t>
      </w:r>
      <w:r w:rsidRPr="003D578F">
        <w:rPr>
          <w:i/>
          <w:iCs/>
        </w:rPr>
        <w:t>UC Davis Law Review</w:t>
      </w:r>
      <w:r>
        <w:t xml:space="preserve"> </w:t>
      </w:r>
      <w:r w:rsidR="0092026B">
        <w:t>3033</w:t>
      </w:r>
      <w:r w:rsidR="00845BF7">
        <w:t>-3062.</w:t>
      </w:r>
    </w:p>
    <w:p w14:paraId="007BFEA3" w14:textId="4185250E" w:rsidR="007F6818" w:rsidRDefault="007F6818" w:rsidP="00867BE8">
      <w:pPr>
        <w:ind w:left="720" w:hanging="720"/>
      </w:pPr>
      <w:r>
        <w:t>“Quasi Tripartism: Limits of Co-Regulation and Sectoral Bargaining in the United States,” (2023) 90</w:t>
      </w:r>
      <w:r w:rsidR="00FE253B">
        <w:t>:</w:t>
      </w:r>
      <w:r>
        <w:t xml:space="preserve">2 </w:t>
      </w:r>
      <w:r w:rsidRPr="00867BE8">
        <w:rPr>
          <w:i/>
          <w:iCs/>
        </w:rPr>
        <w:t>University of Chicago Law Review</w:t>
      </w:r>
      <w:r>
        <w:t xml:space="preserve"> 703-738. </w:t>
      </w:r>
    </w:p>
    <w:p w14:paraId="2FE4644B" w14:textId="77777777" w:rsidR="007F6818" w:rsidRDefault="007F6818" w:rsidP="00867BE8">
      <w:pPr>
        <w:ind w:left="720" w:hanging="720"/>
      </w:pPr>
      <w:r>
        <w:t xml:space="preserve">“Wage Boards and Labor Revitalization: U.S. Aspirations and Uruguayan Realities” (2022) 32 </w:t>
      </w:r>
      <w:r w:rsidRPr="00867BE8">
        <w:rPr>
          <w:i/>
          <w:iCs/>
        </w:rPr>
        <w:t>Duke Journal of Comparative &amp; International Law</w:t>
      </w:r>
      <w:r>
        <w:t xml:space="preserve"> 109-151.  </w:t>
      </w:r>
    </w:p>
    <w:p w14:paraId="67E86A1C" w14:textId="77777777" w:rsidR="007F6818" w:rsidRDefault="007F6818" w:rsidP="00867BE8">
      <w:pPr>
        <w:ind w:left="720" w:hanging="720"/>
      </w:pPr>
      <w:r>
        <w:t xml:space="preserve">“Labor, Trade, and Populism: How ILO-WTO Collaboration Can Save the Global Economic Order” co-authored with Sungjoon Cho (2020) 69:6 </w:t>
      </w:r>
      <w:r w:rsidRPr="00867BE8">
        <w:rPr>
          <w:i/>
          <w:iCs/>
        </w:rPr>
        <w:t>American University Law Review</w:t>
      </w:r>
      <w:r>
        <w:t xml:space="preserve"> 1771-1825. </w:t>
      </w:r>
    </w:p>
    <w:p w14:paraId="5A3BA9D8" w14:textId="77777777" w:rsidR="007F6818" w:rsidRDefault="007F6818" w:rsidP="00867BE8">
      <w:pPr>
        <w:ind w:left="720" w:hanging="720"/>
      </w:pPr>
      <w:r>
        <w:t xml:space="preserve">“Can Wage Boards Revive U.S. Labor? Marshaling Evidence from Puerto Rico” (2020) 95:1 </w:t>
      </w:r>
      <w:r w:rsidRPr="00867BE8">
        <w:rPr>
          <w:i/>
          <w:iCs/>
        </w:rPr>
        <w:t>Chicago-Kent Law Review</w:t>
      </w:r>
      <w:r>
        <w:t xml:space="preserve"> 127-156. </w:t>
      </w:r>
    </w:p>
    <w:p w14:paraId="1F7AAA20" w14:textId="172E803A" w:rsidR="007F6818" w:rsidRPr="004D648F" w:rsidRDefault="007F6818" w:rsidP="7241D118">
      <w:pPr>
        <w:pStyle w:val="ListParagraph"/>
        <w:numPr>
          <w:ilvl w:val="0"/>
          <w:numId w:val="13"/>
        </w:numPr>
        <w:rPr>
          <w:lang w:val="es-419"/>
        </w:rPr>
      </w:pPr>
      <w:proofErr w:type="spellStart"/>
      <w:r w:rsidRPr="7241D118">
        <w:rPr>
          <w:lang w:val="es-419"/>
        </w:rPr>
        <w:t>Winner</w:t>
      </w:r>
      <w:proofErr w:type="spellEnd"/>
      <w:r w:rsidRPr="7241D118">
        <w:rPr>
          <w:lang w:val="es-419"/>
        </w:rPr>
        <w:t xml:space="preserve"> </w:t>
      </w:r>
      <w:proofErr w:type="spellStart"/>
      <w:r w:rsidRPr="7241D118">
        <w:rPr>
          <w:lang w:val="es-419"/>
        </w:rPr>
        <w:t>of</w:t>
      </w:r>
      <w:proofErr w:type="spellEnd"/>
      <w:r w:rsidRPr="7241D118">
        <w:rPr>
          <w:lang w:val="es-419"/>
        </w:rPr>
        <w:t xml:space="preserve"> Honorable </w:t>
      </w:r>
      <w:proofErr w:type="spellStart"/>
      <w:r w:rsidRPr="7241D118">
        <w:rPr>
          <w:lang w:val="es-419"/>
        </w:rPr>
        <w:t>Mention</w:t>
      </w:r>
      <w:proofErr w:type="spellEnd"/>
      <w:r w:rsidRPr="7241D118">
        <w:rPr>
          <w:lang w:val="es-419"/>
        </w:rPr>
        <w:t xml:space="preserve"> 2021, </w:t>
      </w:r>
      <w:r w:rsidRPr="7241D118">
        <w:rPr>
          <w:lang w:val="es-ES"/>
        </w:rPr>
        <w:t xml:space="preserve">Colegio de </w:t>
      </w:r>
      <w:proofErr w:type="gramStart"/>
      <w:r w:rsidRPr="7241D118">
        <w:rPr>
          <w:lang w:val="es-ES"/>
        </w:rPr>
        <w:t>Abogados y Abogadas</w:t>
      </w:r>
      <w:proofErr w:type="gramEnd"/>
      <w:r w:rsidRPr="7241D118">
        <w:rPr>
          <w:lang w:val="es-ES"/>
        </w:rPr>
        <w:t xml:space="preserve"> de Puerto Rico</w:t>
      </w:r>
      <w:r w:rsidRPr="7241D118">
        <w:rPr>
          <w:lang w:val="es-419"/>
        </w:rPr>
        <w:t xml:space="preserve"> (Bar </w:t>
      </w:r>
      <w:proofErr w:type="spellStart"/>
      <w:r w:rsidRPr="7241D118">
        <w:rPr>
          <w:lang w:val="es-419"/>
        </w:rPr>
        <w:t>Association</w:t>
      </w:r>
      <w:proofErr w:type="spellEnd"/>
      <w:r w:rsidRPr="7241D118">
        <w:rPr>
          <w:lang w:val="es-419"/>
        </w:rPr>
        <w:t xml:space="preserve"> </w:t>
      </w:r>
      <w:proofErr w:type="spellStart"/>
      <w:r w:rsidRPr="7241D118">
        <w:rPr>
          <w:lang w:val="es-419"/>
        </w:rPr>
        <w:t>of</w:t>
      </w:r>
      <w:proofErr w:type="spellEnd"/>
      <w:r w:rsidRPr="7241D118">
        <w:rPr>
          <w:lang w:val="es-419"/>
        </w:rPr>
        <w:t xml:space="preserve"> Puerto Rico)</w:t>
      </w:r>
    </w:p>
    <w:p w14:paraId="30DC5E8C" w14:textId="74CA0EC1" w:rsidR="007F6818" w:rsidRDefault="007F6818" w:rsidP="00867BE8">
      <w:pPr>
        <w:ind w:left="720" w:hanging="720"/>
      </w:pPr>
      <w:r>
        <w:t xml:space="preserve">“Wage Theft as Crime: An Institutional View” (2020) 20:2 </w:t>
      </w:r>
      <w:r w:rsidRPr="7241D118">
        <w:rPr>
          <w:i/>
          <w:iCs/>
        </w:rPr>
        <w:t>Journal of Law in Society</w:t>
      </w:r>
      <w:r>
        <w:t xml:space="preserve"> 300-313. </w:t>
      </w:r>
    </w:p>
    <w:p w14:paraId="1123F1EF" w14:textId="77777777" w:rsidR="007F6818" w:rsidRDefault="007F6818" w:rsidP="00867BE8">
      <w:pPr>
        <w:ind w:left="720" w:hanging="720"/>
      </w:pPr>
      <w:r>
        <w:t xml:space="preserve">“The Labor Judge Unleashed: Rule of Law and Labor Rights in ‘Neoliberal’ Chile” (2018) 43:4 </w:t>
      </w:r>
      <w:r w:rsidRPr="00644D16">
        <w:rPr>
          <w:i/>
          <w:iCs/>
        </w:rPr>
        <w:t>Law &amp; Social Inquiry</w:t>
      </w:r>
      <w:r>
        <w:t xml:space="preserve"> 1574-1603 (peer reviewed). </w:t>
      </w:r>
    </w:p>
    <w:p w14:paraId="2B0525D5" w14:textId="77777777" w:rsidR="007F6818" w:rsidRDefault="007F6818" w:rsidP="00867BE8">
      <w:pPr>
        <w:ind w:left="720" w:hanging="720"/>
      </w:pPr>
      <w:r>
        <w:t xml:space="preserve">“Organizing the State: The ‘New Labor Law’ Seen from the Bottom-Up” co-authored with Michael C. Oswalt (2018) 39:2 </w:t>
      </w:r>
      <w:r w:rsidRPr="00644D16">
        <w:rPr>
          <w:i/>
          <w:iCs/>
        </w:rPr>
        <w:t>Berkeley Journal of Employment and Labor Law</w:t>
      </w:r>
      <w:r>
        <w:t xml:space="preserve"> 415-480. </w:t>
      </w:r>
    </w:p>
    <w:p w14:paraId="7F892535" w14:textId="77777777" w:rsidR="007F6818" w:rsidRDefault="007F6818" w:rsidP="00867BE8">
      <w:pPr>
        <w:ind w:left="720" w:hanging="720"/>
      </w:pPr>
      <w:r>
        <w:t xml:space="preserve">“Dignity Takings and Wage Theft” (2018) 92:3 </w:t>
      </w:r>
      <w:r w:rsidRPr="7241D118">
        <w:rPr>
          <w:i/>
          <w:iCs/>
        </w:rPr>
        <w:t>Chicago-Kent Law Review</w:t>
      </w:r>
      <w:r>
        <w:t xml:space="preserve"> 1203-1223. </w:t>
      </w:r>
    </w:p>
    <w:p w14:paraId="6DF9F6AD" w14:textId="77777777" w:rsidR="004D648F" w:rsidRDefault="004D648F" w:rsidP="004D648F">
      <w:pPr>
        <w:rPr>
          <w:b/>
          <w:bCs/>
          <w:i/>
          <w:iCs/>
        </w:rPr>
      </w:pPr>
      <w:r w:rsidRPr="7241D118">
        <w:rPr>
          <w:b/>
          <w:bCs/>
          <w:i/>
          <w:iCs/>
        </w:rPr>
        <w:lastRenderedPageBreak/>
        <w:t>Articles and Essays (cont.)</w:t>
      </w:r>
      <w:r>
        <w:t xml:space="preserve"> </w:t>
      </w:r>
    </w:p>
    <w:p w14:paraId="4B65515F" w14:textId="77777777" w:rsidR="007F6818" w:rsidRDefault="007F6818" w:rsidP="00867BE8">
      <w:pPr>
        <w:ind w:left="720" w:hanging="720"/>
      </w:pPr>
      <w:r>
        <w:t xml:space="preserve">“Worker Centers and the Moral Economy: Disrupting through Brokerage, Prestige, and Moral Framing” (2017) 2017 </w:t>
      </w:r>
      <w:r w:rsidRPr="00644D16">
        <w:rPr>
          <w:i/>
          <w:iCs/>
        </w:rPr>
        <w:t>University of Chicago Legal Forum</w:t>
      </w:r>
      <w:r>
        <w:t xml:space="preserve"> 409-434. </w:t>
      </w:r>
    </w:p>
    <w:p w14:paraId="08EF91BE" w14:textId="054538DF" w:rsidR="007F6818" w:rsidRDefault="007F6818" w:rsidP="00867BE8">
      <w:pPr>
        <w:ind w:left="720" w:hanging="720"/>
      </w:pPr>
      <w:r>
        <w:t xml:space="preserve">“Work, Study, </w:t>
      </w:r>
      <w:proofErr w:type="gramStart"/>
      <w:r>
        <w:t>Organize!:</w:t>
      </w:r>
      <w:proofErr w:type="gramEnd"/>
      <w:r>
        <w:t xml:space="preserve"> Why the Northwestern University Football Players are Employees Under the National Labor Relations Act” co-authored with Alex Tillett-Saks (2015) 32:2 </w:t>
      </w:r>
      <w:r w:rsidRPr="00644D16">
        <w:rPr>
          <w:i/>
          <w:iCs/>
        </w:rPr>
        <w:t>Hofstra Labor and Employment Law Journal</w:t>
      </w:r>
      <w:r>
        <w:t xml:space="preserve"> 301-343. </w:t>
      </w:r>
    </w:p>
    <w:p w14:paraId="7865F1C2" w14:textId="77777777" w:rsidR="00C64558" w:rsidRDefault="007F6818" w:rsidP="00C64558">
      <w:pPr>
        <w:ind w:left="720" w:hanging="720"/>
      </w:pPr>
      <w:r>
        <w:t xml:space="preserve">“Protecting Workers as a Matter Principle: A South American View of U.S. Work Law” co- authored with Sergio </w:t>
      </w:r>
      <w:proofErr w:type="spellStart"/>
      <w:r>
        <w:t>Gamonal</w:t>
      </w:r>
      <w:proofErr w:type="spellEnd"/>
      <w:r>
        <w:t xml:space="preserve"> C. (2014) 13:4 </w:t>
      </w:r>
      <w:r w:rsidRPr="00644D16">
        <w:rPr>
          <w:i/>
          <w:iCs/>
        </w:rPr>
        <w:t>Washington University Global Studies Law Review</w:t>
      </w:r>
      <w:r>
        <w:t xml:space="preserve"> 605-665. </w:t>
      </w:r>
    </w:p>
    <w:p w14:paraId="756CD55C" w14:textId="041A1A0C" w:rsidR="007F6818" w:rsidRDefault="007F6818" w:rsidP="00C64558">
      <w:pPr>
        <w:ind w:left="720" w:hanging="720"/>
      </w:pPr>
      <w:r>
        <w:t xml:space="preserve">“Organizing with International Framework Agreements: An Exploratory Study” (2014) 4:2 </w:t>
      </w:r>
      <w:r w:rsidRPr="00644D16">
        <w:rPr>
          <w:i/>
          <w:iCs/>
        </w:rPr>
        <w:t>UC Irvine Law Review</w:t>
      </w:r>
      <w:r>
        <w:t xml:space="preserve"> 725-780. </w:t>
      </w:r>
    </w:p>
    <w:p w14:paraId="6B4219B0" w14:textId="77777777" w:rsidR="007F6818" w:rsidRDefault="007F6818" w:rsidP="00644D16">
      <w:pPr>
        <w:ind w:left="720" w:hanging="720"/>
      </w:pPr>
      <w:r>
        <w:t xml:space="preserve">“Labor’s Soft Means and Hard Challenges: Fundamental Discrepancies and the Promise of Non- Binding Arbitration for International Framework Agreements” (2014) 98:5 </w:t>
      </w:r>
      <w:r w:rsidRPr="00644D16">
        <w:rPr>
          <w:i/>
          <w:iCs/>
        </w:rPr>
        <w:t>Minnesota Law Review</w:t>
      </w:r>
      <w:r>
        <w:t xml:space="preserve"> 1749-1804. </w:t>
      </w:r>
    </w:p>
    <w:p w14:paraId="61E06B19" w14:textId="77777777" w:rsidR="007F6818" w:rsidRDefault="007F6818" w:rsidP="00644D16">
      <w:pPr>
        <w:ind w:left="720" w:hanging="720"/>
      </w:pPr>
      <w:r>
        <w:t xml:space="preserve">“Danbury Hatters in Sweden: A U.S. Perspective on the Available Remedies and Sanctions for Employers Who Suffer Unfair Labor Practices by Labor Unions” co-authored with Margot Nikitas (2014) 30:3 </w:t>
      </w:r>
      <w:r w:rsidRPr="00644D16">
        <w:rPr>
          <w:i/>
          <w:iCs/>
        </w:rPr>
        <w:t>International Journal of Comparative Labor Law and Industrial Relations</w:t>
      </w:r>
      <w:r>
        <w:t xml:space="preserve"> 339-356 (peer reviewed). </w:t>
      </w:r>
    </w:p>
    <w:p w14:paraId="79798927" w14:textId="77777777" w:rsidR="007F6818" w:rsidRPr="00943B38" w:rsidRDefault="007F6818" w:rsidP="00644D16">
      <w:pPr>
        <w:ind w:left="720" w:hanging="720"/>
        <w:rPr>
          <w:lang w:val="es-419"/>
        </w:rPr>
      </w:pPr>
      <w:r w:rsidRPr="00943B38">
        <w:rPr>
          <w:lang w:val="es-419"/>
        </w:rPr>
        <w:t>“</w:t>
      </w:r>
      <w:r w:rsidRPr="00EF3BD3">
        <w:rPr>
          <w:lang w:val="es-ES"/>
        </w:rPr>
        <w:t>El Bajo Vientre del Jaguar: La Fiscalización y la Ausencia de Autotutela en el Derecho Laboral Chileno</w:t>
      </w:r>
      <w:r w:rsidRPr="00943B38">
        <w:rPr>
          <w:lang w:val="es-419"/>
        </w:rPr>
        <w:t>” (</w:t>
      </w:r>
      <w:proofErr w:type="spellStart"/>
      <w:r w:rsidRPr="00943B38">
        <w:rPr>
          <w:lang w:val="es-419"/>
        </w:rPr>
        <w:t>The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Jaguar’s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Underbelly</w:t>
      </w:r>
      <w:proofErr w:type="spellEnd"/>
      <w:r w:rsidRPr="00943B38">
        <w:rPr>
          <w:lang w:val="es-419"/>
        </w:rPr>
        <w:t xml:space="preserve">: Labor </w:t>
      </w:r>
      <w:proofErr w:type="spellStart"/>
      <w:r w:rsidRPr="00943B38">
        <w:rPr>
          <w:lang w:val="es-419"/>
        </w:rPr>
        <w:t>Inspection</w:t>
      </w:r>
      <w:proofErr w:type="spellEnd"/>
      <w:r w:rsidRPr="00943B38">
        <w:rPr>
          <w:lang w:val="es-419"/>
        </w:rPr>
        <w:t xml:space="preserve"> and </w:t>
      </w:r>
      <w:proofErr w:type="spellStart"/>
      <w:r w:rsidRPr="00943B38">
        <w:rPr>
          <w:lang w:val="es-419"/>
        </w:rPr>
        <w:t>Workers</w:t>
      </w:r>
      <w:proofErr w:type="spellEnd"/>
      <w:r w:rsidRPr="00943B38">
        <w:rPr>
          <w:lang w:val="es-419"/>
        </w:rPr>
        <w:t xml:space="preserve">’ </w:t>
      </w:r>
      <w:proofErr w:type="spellStart"/>
      <w:r w:rsidRPr="00943B38">
        <w:rPr>
          <w:lang w:val="es-419"/>
        </w:rPr>
        <w:t>Organization</w:t>
      </w:r>
      <w:proofErr w:type="spellEnd"/>
      <w:r w:rsidRPr="00943B38">
        <w:rPr>
          <w:lang w:val="es-419"/>
        </w:rPr>
        <w:t xml:space="preserve"> in Chile) (2014) 2:1 </w:t>
      </w:r>
      <w:r w:rsidRPr="00EF3BD3">
        <w:rPr>
          <w:i/>
          <w:iCs/>
          <w:lang w:val="es-ES"/>
        </w:rPr>
        <w:t>Revista de Derecho Laboral y Seguridad Social</w:t>
      </w:r>
      <w:r w:rsidRPr="00943B38">
        <w:rPr>
          <w:lang w:val="es-419"/>
        </w:rPr>
        <w:t xml:space="preserve"> 13-36.</w:t>
      </w:r>
    </w:p>
    <w:p w14:paraId="468F8CA9" w14:textId="77777777" w:rsidR="007F6818" w:rsidRDefault="007F6818" w:rsidP="00644D16">
      <w:pPr>
        <w:ind w:left="720" w:hanging="720"/>
      </w:pPr>
      <w:r>
        <w:t xml:space="preserve">“Lonely No More? Labor Rights in Latin America after the Global Crisis” (2013) 17:2 </w:t>
      </w:r>
      <w:r w:rsidRPr="00644D16">
        <w:rPr>
          <w:i/>
          <w:iCs/>
        </w:rPr>
        <w:t>Employee Rights and Employment Policy Journal</w:t>
      </w:r>
      <w:r>
        <w:t xml:space="preserve"> 291-307.</w:t>
      </w:r>
    </w:p>
    <w:p w14:paraId="0C141407" w14:textId="77777777" w:rsidR="007F6818" w:rsidRDefault="007F6818" w:rsidP="00644D16">
      <w:pPr>
        <w:ind w:left="720" w:hanging="720"/>
      </w:pPr>
      <w:r>
        <w:t xml:space="preserve">“Punishment and Work Law Compliance, Lessons from Chile” (2012) 29:2 </w:t>
      </w:r>
      <w:r w:rsidRPr="00644D16">
        <w:rPr>
          <w:i/>
          <w:iCs/>
        </w:rPr>
        <w:t>Hofstra University Labor and Employment Law Review</w:t>
      </w:r>
      <w:r>
        <w:t xml:space="preserve"> 343-405.</w:t>
      </w:r>
    </w:p>
    <w:p w14:paraId="795101D8" w14:textId="77777777" w:rsidR="007F6818" w:rsidRDefault="007F6818" w:rsidP="00644D16">
      <w:pPr>
        <w:ind w:left="720" w:hanging="720"/>
      </w:pPr>
      <w:r>
        <w:t xml:space="preserve">“Of Labor Inspectors and Judges: Chilean Labor Law Enforcement after Pinochet (And What the U.S. Can Do to Help)” (2010) 54:2 </w:t>
      </w:r>
      <w:r w:rsidRPr="00644D16">
        <w:rPr>
          <w:i/>
          <w:iCs/>
        </w:rPr>
        <w:t>St. Louis University Law Journal</w:t>
      </w:r>
      <w:r>
        <w:t xml:space="preserve"> 497-524. </w:t>
      </w:r>
    </w:p>
    <w:p w14:paraId="33C0A93D" w14:textId="77777777" w:rsidR="007F6818" w:rsidRDefault="007F6818" w:rsidP="00644D16">
      <w:pPr>
        <w:ind w:left="720" w:hanging="720"/>
      </w:pPr>
      <w:r>
        <w:t xml:space="preserve">“Pirates of the Caribbean: SEIU’s Failed Bid in Puerto Rico” (2009) 12:2 </w:t>
      </w:r>
      <w:r w:rsidRPr="00644D16">
        <w:rPr>
          <w:i/>
          <w:iCs/>
        </w:rPr>
        <w:t>Working USA, The Journal of Labor and Society</w:t>
      </w:r>
      <w:r>
        <w:t xml:space="preserve"> 235-247 (peer reviewed). </w:t>
      </w:r>
    </w:p>
    <w:p w14:paraId="0129670D" w14:textId="17B01633" w:rsidR="007F6818" w:rsidRDefault="007F6818" w:rsidP="00644D16">
      <w:pPr>
        <w:ind w:left="720" w:hanging="720"/>
      </w:pPr>
      <w:r>
        <w:t xml:space="preserve">“Solidarity or Colonialism? The Polemic of </w:t>
      </w:r>
      <w:r w:rsidR="000D07D9">
        <w:t>‘</w:t>
      </w:r>
      <w:r>
        <w:t>Labor Colonialism</w:t>
      </w:r>
      <w:r w:rsidR="000D07D9">
        <w:t>’</w:t>
      </w:r>
      <w:r>
        <w:t xml:space="preserve"> in Puerto Rico</w:t>
      </w:r>
      <w:r w:rsidR="000D07D9">
        <w:t>”</w:t>
      </w:r>
      <w:r>
        <w:t xml:space="preserve"> (2007) 10:3 </w:t>
      </w:r>
      <w:r w:rsidRPr="00644D16">
        <w:rPr>
          <w:i/>
          <w:iCs/>
        </w:rPr>
        <w:t>Working USA, The Journal of Labor and Society</w:t>
      </w:r>
      <w:r>
        <w:t xml:space="preserve"> 284-299 (peer reviewed). </w:t>
      </w:r>
    </w:p>
    <w:p w14:paraId="6D449DF8" w14:textId="02A0309C" w:rsidR="007F6818" w:rsidRPr="00943B38" w:rsidRDefault="007F6818" w:rsidP="00644D16">
      <w:pPr>
        <w:ind w:left="720" w:hanging="720"/>
        <w:rPr>
          <w:lang w:val="es-419"/>
        </w:rPr>
      </w:pPr>
      <w:r w:rsidRPr="00943B38">
        <w:rPr>
          <w:lang w:val="es-419"/>
        </w:rPr>
        <w:t>“</w:t>
      </w:r>
      <w:r w:rsidRPr="00FE253B">
        <w:rPr>
          <w:lang w:val="es-ES"/>
        </w:rPr>
        <w:t>Derecho laboral y organización sindical en Puerto Rico</w:t>
      </w:r>
      <w:r w:rsidRPr="00943B38">
        <w:rPr>
          <w:lang w:val="es-419"/>
        </w:rPr>
        <w:t xml:space="preserve">” (Labor </w:t>
      </w:r>
      <w:proofErr w:type="spellStart"/>
      <w:r w:rsidRPr="00943B38">
        <w:rPr>
          <w:lang w:val="es-419"/>
        </w:rPr>
        <w:t>Law</w:t>
      </w:r>
      <w:proofErr w:type="spellEnd"/>
      <w:r w:rsidRPr="00943B38">
        <w:rPr>
          <w:lang w:val="es-419"/>
        </w:rPr>
        <w:t xml:space="preserve"> and Labor </w:t>
      </w:r>
      <w:proofErr w:type="spellStart"/>
      <w:r w:rsidRPr="00943B38">
        <w:rPr>
          <w:lang w:val="es-419"/>
        </w:rPr>
        <w:t>Organization</w:t>
      </w:r>
      <w:proofErr w:type="spellEnd"/>
      <w:r w:rsidRPr="00943B38">
        <w:rPr>
          <w:lang w:val="es-419"/>
        </w:rPr>
        <w:t xml:space="preserve"> in Puerto Rico) (2007) 68:1 </w:t>
      </w:r>
      <w:r w:rsidRPr="00761929">
        <w:rPr>
          <w:i/>
          <w:iCs/>
          <w:lang w:val="es-ES"/>
        </w:rPr>
        <w:t>Revista del Colegio de Abogados de Puerto Rico</w:t>
      </w:r>
      <w:r w:rsidRPr="00943B38">
        <w:rPr>
          <w:lang w:val="es-419"/>
        </w:rPr>
        <w:t xml:space="preserve"> 124-150</w:t>
      </w:r>
      <w:r w:rsidR="00644D16" w:rsidRPr="00943B38">
        <w:rPr>
          <w:lang w:val="es-419"/>
        </w:rPr>
        <w:t>.</w:t>
      </w:r>
    </w:p>
    <w:p w14:paraId="7C6D210C" w14:textId="51422C9A" w:rsidR="007F6818" w:rsidRDefault="007F6818" w:rsidP="00644D16">
      <w:pPr>
        <w:pStyle w:val="ListParagraph"/>
        <w:numPr>
          <w:ilvl w:val="0"/>
          <w:numId w:val="13"/>
        </w:numPr>
      </w:pPr>
      <w:r>
        <w:t xml:space="preserve">Cited in dissenting Puerto Rico Supreme Court opinion, </w:t>
      </w:r>
      <w:r w:rsidRPr="00644D16">
        <w:rPr>
          <w:i/>
          <w:iCs/>
        </w:rPr>
        <w:t>González v. Mayagüez Resort &amp; Casino</w:t>
      </w:r>
      <w:r>
        <w:t xml:space="preserve">, 176 D.P.R. 848, 877 (2009). </w:t>
      </w:r>
    </w:p>
    <w:p w14:paraId="042CA72F" w14:textId="24D476C4" w:rsidR="007F6818" w:rsidRDefault="007F6818" w:rsidP="000D07D9">
      <w:pPr>
        <w:ind w:left="720" w:hanging="720"/>
      </w:pPr>
      <w:r>
        <w:t xml:space="preserve">“Successful Wage Moderation: Trust, Labor Market Centralization, and Wage Moderation in Puerto Rico’s Experience with Export-led Development” (2005) 9:2 </w:t>
      </w:r>
      <w:r w:rsidRPr="00644D16">
        <w:rPr>
          <w:i/>
          <w:iCs/>
        </w:rPr>
        <w:t>Electronic Journal of Comparative Law,</w:t>
      </w:r>
      <w:r>
        <w:t xml:space="preserve"> </w:t>
      </w:r>
      <w:proofErr w:type="gramStart"/>
      <w:r>
        <w:t>http://www.ejcl.org/92/abs92-3.html  (</w:t>
      </w:r>
      <w:proofErr w:type="gramEnd"/>
      <w:r>
        <w:t xml:space="preserve">peer reviewed). </w:t>
      </w:r>
    </w:p>
    <w:p w14:paraId="40166787" w14:textId="1E3A09A3" w:rsidR="00C64558" w:rsidRPr="00943B38" w:rsidRDefault="007F6818" w:rsidP="00644D16">
      <w:pPr>
        <w:ind w:left="720" w:hanging="720"/>
        <w:rPr>
          <w:lang w:val="es-419"/>
        </w:rPr>
      </w:pPr>
      <w:r w:rsidRPr="00943B38">
        <w:rPr>
          <w:lang w:val="es-419"/>
        </w:rPr>
        <w:t>“</w:t>
      </w:r>
      <w:r w:rsidRPr="00FE253B">
        <w:rPr>
          <w:lang w:val="es-ES"/>
        </w:rPr>
        <w:t xml:space="preserve">El impacto del arbitraje en los patrones </w:t>
      </w:r>
      <w:proofErr w:type="spellStart"/>
      <w:r w:rsidRPr="00FE253B">
        <w:rPr>
          <w:lang w:val="es-ES"/>
        </w:rPr>
        <w:t>huelgarios</w:t>
      </w:r>
      <w:proofErr w:type="spellEnd"/>
      <w:r w:rsidRPr="00FE253B">
        <w:rPr>
          <w:lang w:val="es-ES"/>
        </w:rPr>
        <w:t xml:space="preserve"> de Puerto Rico, 1956-1995</w:t>
      </w:r>
      <w:r w:rsidRPr="00943B38">
        <w:rPr>
          <w:lang w:val="es-419"/>
        </w:rPr>
        <w:t>” (</w:t>
      </w:r>
      <w:proofErr w:type="spellStart"/>
      <w:r w:rsidRPr="00943B38">
        <w:rPr>
          <w:lang w:val="es-419"/>
        </w:rPr>
        <w:t>The</w:t>
      </w:r>
      <w:proofErr w:type="spellEnd"/>
      <w:r w:rsidRPr="00943B38">
        <w:rPr>
          <w:lang w:val="es-419"/>
        </w:rPr>
        <w:t xml:space="preserve"> </w:t>
      </w:r>
      <w:proofErr w:type="spellStart"/>
      <w:r w:rsidR="003C3810">
        <w:rPr>
          <w:lang w:val="es-419"/>
        </w:rPr>
        <w:t>I</w:t>
      </w:r>
      <w:r w:rsidRPr="00943B38">
        <w:rPr>
          <w:lang w:val="es-419"/>
        </w:rPr>
        <w:t>mpact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of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Arbitration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on</w:t>
      </w:r>
      <w:proofErr w:type="spellEnd"/>
      <w:r w:rsidRPr="00943B38">
        <w:rPr>
          <w:lang w:val="es-419"/>
        </w:rPr>
        <w:t xml:space="preserve"> Puerto </w:t>
      </w:r>
      <w:proofErr w:type="spellStart"/>
      <w:r w:rsidRPr="00943B38">
        <w:rPr>
          <w:lang w:val="es-419"/>
        </w:rPr>
        <w:t>Rico’s</w:t>
      </w:r>
      <w:proofErr w:type="spellEnd"/>
      <w:r w:rsidRPr="00943B38">
        <w:rPr>
          <w:lang w:val="es-419"/>
        </w:rPr>
        <w:t xml:space="preserve"> Strike </w:t>
      </w:r>
      <w:proofErr w:type="spellStart"/>
      <w:r w:rsidRPr="00943B38">
        <w:rPr>
          <w:lang w:val="es-419"/>
        </w:rPr>
        <w:t>Patterns</w:t>
      </w:r>
      <w:proofErr w:type="spellEnd"/>
      <w:r w:rsidRPr="00943B38">
        <w:rPr>
          <w:lang w:val="es-419"/>
        </w:rPr>
        <w:t xml:space="preserve">) (2000-01) 31-32 </w:t>
      </w:r>
      <w:r w:rsidRPr="00FE253B">
        <w:rPr>
          <w:i/>
          <w:iCs/>
          <w:lang w:val="es-ES"/>
        </w:rPr>
        <w:t xml:space="preserve">Revista de Administración Pública </w:t>
      </w:r>
      <w:r w:rsidRPr="00943B38">
        <w:rPr>
          <w:lang w:val="es-419"/>
        </w:rPr>
        <w:t xml:space="preserve">367-387 (peer </w:t>
      </w:r>
      <w:proofErr w:type="spellStart"/>
      <w:r w:rsidRPr="00943B38">
        <w:rPr>
          <w:lang w:val="es-419"/>
        </w:rPr>
        <w:t>reviewed</w:t>
      </w:r>
      <w:proofErr w:type="spellEnd"/>
      <w:r w:rsidRPr="00943B38">
        <w:rPr>
          <w:lang w:val="es-419"/>
        </w:rPr>
        <w:t xml:space="preserve">). </w:t>
      </w:r>
    </w:p>
    <w:p w14:paraId="0D444ACE" w14:textId="77777777" w:rsidR="00C64558" w:rsidRPr="00943B38" w:rsidRDefault="00C64558">
      <w:pPr>
        <w:rPr>
          <w:lang w:val="es-419"/>
        </w:rPr>
      </w:pPr>
      <w:r w:rsidRPr="00943B38">
        <w:rPr>
          <w:lang w:val="es-419"/>
        </w:rPr>
        <w:br w:type="page"/>
      </w:r>
    </w:p>
    <w:p w14:paraId="14D968B7" w14:textId="64E57B50" w:rsidR="007F6818" w:rsidRPr="00C64558" w:rsidRDefault="007F6818" w:rsidP="00C64558">
      <w:r w:rsidRPr="00644D16">
        <w:rPr>
          <w:b/>
          <w:bCs/>
          <w:i/>
          <w:iCs/>
        </w:rPr>
        <w:lastRenderedPageBreak/>
        <w:t xml:space="preserve">Book Chapters </w:t>
      </w:r>
    </w:p>
    <w:p w14:paraId="26E977F4" w14:textId="1B958189" w:rsidR="00460CED" w:rsidRDefault="00460CED" w:rsidP="00B3340E">
      <w:pPr>
        <w:ind w:left="720" w:hanging="720"/>
      </w:pPr>
      <w:r>
        <w:t>Alt</w:t>
      </w:r>
      <w:r w:rsidR="004D4830">
        <w:t xml:space="preserve"> </w:t>
      </w:r>
      <w:proofErr w:type="spellStart"/>
      <w:r w:rsidR="00E56D40">
        <w:t>L</w:t>
      </w:r>
      <w:r>
        <w:t>abo</w:t>
      </w:r>
      <w:r w:rsidR="00665AB9">
        <w:t>u</w:t>
      </w:r>
      <w:r>
        <w:t>r</w:t>
      </w:r>
      <w:proofErr w:type="spellEnd"/>
      <w:r>
        <w:t xml:space="preserve"> and Worker </w:t>
      </w:r>
      <w:proofErr w:type="spellStart"/>
      <w:r>
        <w:t>Cent</w:t>
      </w:r>
      <w:r w:rsidR="00665AB9">
        <w:t>res</w:t>
      </w:r>
      <w:proofErr w:type="spellEnd"/>
      <w:r>
        <w:t xml:space="preserve">,” in Guy Davidov, Brian Langille &amp; Gillian Lester eds., </w:t>
      </w:r>
      <w:r w:rsidRPr="00644D16">
        <w:rPr>
          <w:i/>
          <w:iCs/>
        </w:rPr>
        <w:t>Oxford Handbook of the Law of Work</w:t>
      </w:r>
      <w:r>
        <w:t xml:space="preserve"> </w:t>
      </w:r>
      <w:r w:rsidR="00AC3D5B">
        <w:t>481-498</w:t>
      </w:r>
      <w:r w:rsidR="007D2E11">
        <w:t xml:space="preserve"> </w:t>
      </w:r>
      <w:r>
        <w:t>(Oxford University Press 2024).</w:t>
      </w:r>
    </w:p>
    <w:p w14:paraId="72374186" w14:textId="68552E98" w:rsidR="00B3340E" w:rsidRDefault="00B3340E" w:rsidP="00B3340E">
      <w:pPr>
        <w:ind w:left="720" w:hanging="720"/>
      </w:pPr>
      <w:r>
        <w:t xml:space="preserve">“Fair Transition Funds, Employer Neutrality, and Card Checks: How Industrial Policy Could Relaunch Labor Unions in the United States,” in Todd Tucker ed., </w:t>
      </w:r>
      <w:r w:rsidRPr="00B3340E">
        <w:rPr>
          <w:i/>
          <w:iCs/>
        </w:rPr>
        <w:t>Bringing the State Back In (Again)</w:t>
      </w:r>
      <w:r>
        <w:t xml:space="preserve"> (Roosevelt Institute, 2024)</w:t>
      </w:r>
      <w:r w:rsidR="006D6183">
        <w:t xml:space="preserve">, </w:t>
      </w:r>
      <w:r w:rsidR="006D6183" w:rsidRPr="006D6183">
        <w:t>https://rooseveltinstitute.org/2024/02/16/bringing-the-state-back-in-again/</w:t>
      </w:r>
    </w:p>
    <w:p w14:paraId="70204442" w14:textId="77777777" w:rsidR="00C64558" w:rsidRDefault="007F6818" w:rsidP="00C64558">
      <w:pPr>
        <w:ind w:left="720" w:hanging="720"/>
      </w:pPr>
      <w:r>
        <w:t xml:space="preserve">“Principled Hope: Labor Law Reform from an </w:t>
      </w:r>
      <w:r w:rsidR="000D07D9">
        <w:t>‘</w:t>
      </w:r>
      <w:r>
        <w:t>Alt-Labor</w:t>
      </w:r>
      <w:r w:rsidR="000D07D9">
        <w:t>’</w:t>
      </w:r>
      <w:r>
        <w:t xml:space="preserve"> Perspective,” in Richard Bales &amp; Charlotte Garden eds., </w:t>
      </w:r>
      <w:r w:rsidRPr="00644D16">
        <w:rPr>
          <w:i/>
          <w:iCs/>
        </w:rPr>
        <w:t>The Cambridge Handbook of U.S. Labor Law: Reviving American Labor for A 21st Century Economy</w:t>
      </w:r>
      <w:r>
        <w:t xml:space="preserve"> (Cambridge University Press 2020). </w:t>
      </w:r>
    </w:p>
    <w:p w14:paraId="594F0720" w14:textId="657FBA70" w:rsidR="006D6183" w:rsidRDefault="007F6818" w:rsidP="00C64558">
      <w:pPr>
        <w:ind w:left="720" w:hanging="720"/>
      </w:pPr>
      <w:r>
        <w:t xml:space="preserve">“The Limits of Human Rights for Labor Rights” in Jill M. Jensen and Nelson Lichtenstein eds., </w:t>
      </w:r>
      <w:r w:rsidRPr="00644D16">
        <w:rPr>
          <w:i/>
          <w:iCs/>
        </w:rPr>
        <w:t xml:space="preserve">The ILO from Geneva to the Pacific Rim: West Meets East </w:t>
      </w:r>
      <w:r>
        <w:t xml:space="preserve">(Palgrave McMillan and International Labor Office 2016). </w:t>
      </w:r>
    </w:p>
    <w:p w14:paraId="61B95FD8" w14:textId="0C98B471" w:rsidR="007F6818" w:rsidRDefault="007F6818" w:rsidP="006D6183">
      <w:pPr>
        <w:ind w:left="720" w:hanging="720"/>
      </w:pPr>
      <w:r>
        <w:t xml:space="preserve">“Age Discrimination and Labor Law in Latin America: The Challenges of Equality Law in Light of Underdevelopment” co-authored with Sergio </w:t>
      </w:r>
      <w:proofErr w:type="spellStart"/>
      <w:r>
        <w:t>Gamonal</w:t>
      </w:r>
      <w:proofErr w:type="spellEnd"/>
      <w:r>
        <w:t xml:space="preserve"> C., in Ann </w:t>
      </w:r>
      <w:proofErr w:type="spellStart"/>
      <w:r>
        <w:t>Numhauser</w:t>
      </w:r>
      <w:proofErr w:type="spellEnd"/>
      <w:r>
        <w:t xml:space="preserve">- Henning and Mia </w:t>
      </w:r>
      <w:proofErr w:type="spellStart"/>
      <w:r>
        <w:t>Rönnmar</w:t>
      </w:r>
      <w:proofErr w:type="spellEnd"/>
      <w:r>
        <w:t xml:space="preserve"> eds., </w:t>
      </w:r>
      <w:r w:rsidRPr="00644D16">
        <w:rPr>
          <w:i/>
          <w:iCs/>
        </w:rPr>
        <w:t>Age Discrimination and Labor Law: Comparative and Conceptual Perspectives in the EU and Beyond</w:t>
      </w:r>
      <w:r>
        <w:t xml:space="preserve"> (Wolters Kluwer, 2015). </w:t>
      </w:r>
    </w:p>
    <w:p w14:paraId="1F9ED071" w14:textId="77777777" w:rsidR="007F6818" w:rsidRDefault="007F6818" w:rsidP="007F6818">
      <w:r>
        <w:t xml:space="preserve"> </w:t>
      </w:r>
    </w:p>
    <w:p w14:paraId="2AAF32E7" w14:textId="402DFE37" w:rsidR="007F6818" w:rsidRPr="00644D16" w:rsidRDefault="00B3340E" w:rsidP="007F6818">
      <w:pPr>
        <w:rPr>
          <w:b/>
          <w:bCs/>
          <w:i/>
          <w:iCs/>
        </w:rPr>
      </w:pPr>
      <w:r>
        <w:rPr>
          <w:b/>
          <w:bCs/>
          <w:i/>
          <w:iCs/>
        </w:rPr>
        <w:t>Book Reviews and Case Commentaries</w:t>
      </w:r>
    </w:p>
    <w:p w14:paraId="799C800B" w14:textId="0CDDBEF8" w:rsidR="009B4EF7" w:rsidRDefault="004D4830" w:rsidP="008C00F4">
      <w:pPr>
        <w:ind w:left="720" w:hanging="720"/>
      </w:pPr>
      <w:r>
        <w:t>“</w:t>
      </w:r>
      <w:r w:rsidR="006726EE" w:rsidRPr="006726EE">
        <w:t>Constituting Labor as an Institution for Democracy</w:t>
      </w:r>
      <w:r w:rsidR="00861422">
        <w:t>” (2024)</w:t>
      </w:r>
      <w:r w:rsidR="006726EE" w:rsidRPr="006726EE">
        <w:t xml:space="preserve"> </w:t>
      </w:r>
      <w:proofErr w:type="spellStart"/>
      <w:r w:rsidR="00512600" w:rsidRPr="00861422">
        <w:rPr>
          <w:i/>
          <w:iCs/>
        </w:rPr>
        <w:t>Jotwell</w:t>
      </w:r>
      <w:proofErr w:type="spellEnd"/>
      <w:r w:rsidR="006726EE" w:rsidRPr="006726EE">
        <w:t xml:space="preserve"> (reviewing Ruth Dukes &amp; Wolfgang </w:t>
      </w:r>
      <w:proofErr w:type="spellStart"/>
      <w:r w:rsidR="006726EE" w:rsidRPr="006726EE">
        <w:t>Streeck</w:t>
      </w:r>
      <w:proofErr w:type="spellEnd"/>
      <w:r w:rsidR="006726EE" w:rsidRPr="006726EE">
        <w:t xml:space="preserve">, </w:t>
      </w:r>
      <w:r w:rsidR="006726EE" w:rsidRPr="00AC48C2">
        <w:rPr>
          <w:i/>
          <w:iCs/>
        </w:rPr>
        <w:t>Democracy at Work: Contract, Status and Post-Industrial Justice</w:t>
      </w:r>
      <w:r w:rsidR="006726EE" w:rsidRPr="006726EE">
        <w:t xml:space="preserve"> (2023</w:t>
      </w:r>
      <w:r w:rsidR="00AC48C2">
        <w:t>)</w:t>
      </w:r>
      <w:r w:rsidR="006726EE" w:rsidRPr="006726EE">
        <w:t xml:space="preserve">), https://worklaw.jotwell.com/constituting-labor-as-an-institution-for-democracy/. </w:t>
      </w:r>
    </w:p>
    <w:p w14:paraId="6DE82E16" w14:textId="265A8491" w:rsidR="008C00F4" w:rsidRDefault="008C00F4" w:rsidP="008C00F4">
      <w:pPr>
        <w:ind w:left="720" w:hanging="720"/>
      </w:pPr>
      <w:r>
        <w:t>“Scott L. Cummings, An Equal Place: Lawyers in the Struggle for Los Angeles” (2023) 71:</w:t>
      </w:r>
      <w:proofErr w:type="gramStart"/>
      <w:r>
        <w:t xml:space="preserve">4  </w:t>
      </w:r>
      <w:r w:rsidRPr="00644D16">
        <w:rPr>
          <w:i/>
          <w:iCs/>
        </w:rPr>
        <w:t>Journal</w:t>
      </w:r>
      <w:proofErr w:type="gramEnd"/>
      <w:r w:rsidRPr="00644D16">
        <w:rPr>
          <w:i/>
          <w:iCs/>
        </w:rPr>
        <w:t xml:space="preserve"> of Legal Education</w:t>
      </w:r>
      <w:r>
        <w:t xml:space="preserve"> 753-762 (book review).</w:t>
      </w:r>
    </w:p>
    <w:p w14:paraId="2EC9F553" w14:textId="60C97822" w:rsidR="007F6818" w:rsidRDefault="007F6818" w:rsidP="00644D16">
      <w:pPr>
        <w:ind w:left="720" w:hanging="720"/>
      </w:pPr>
      <w:r>
        <w:t xml:space="preserve">“Better Matches: An American Sociolegal View of Criminality at Work” (2021) 37:2 </w:t>
      </w:r>
      <w:r w:rsidRPr="00644D16">
        <w:rPr>
          <w:i/>
          <w:iCs/>
        </w:rPr>
        <w:t>International Journal of Comparative Labor Law and Industrial Relations</w:t>
      </w:r>
      <w:r>
        <w:t xml:space="preserve"> 301-312 (book review).  </w:t>
      </w:r>
    </w:p>
    <w:p w14:paraId="14D54141" w14:textId="77777777" w:rsidR="007F6818" w:rsidRDefault="007F6818" w:rsidP="00644D16">
      <w:pPr>
        <w:ind w:left="720" w:hanging="720"/>
      </w:pPr>
      <w:r>
        <w:t xml:space="preserve">“Re-Union: How Labor Reforms Can Repair, Revitalize, and Reunite the United States” (2021) 46:3 </w:t>
      </w:r>
      <w:r w:rsidRPr="00644D16">
        <w:rPr>
          <w:i/>
          <w:iCs/>
        </w:rPr>
        <w:t>Labor Studies Journal</w:t>
      </w:r>
      <w:r>
        <w:t xml:space="preserve"> 318-319 (book review). </w:t>
      </w:r>
    </w:p>
    <w:p w14:paraId="543514C2" w14:textId="77777777" w:rsidR="007F6818" w:rsidRDefault="007F6818" w:rsidP="00644D16">
      <w:pPr>
        <w:ind w:left="720" w:hanging="720"/>
      </w:pPr>
      <w:r>
        <w:t xml:space="preserve">“Root-Cause Regulation: Protecting Work and Workers in the Twenty-First Century” (2019) 40:3 </w:t>
      </w:r>
      <w:r w:rsidRPr="00644D16">
        <w:rPr>
          <w:i/>
          <w:iCs/>
        </w:rPr>
        <w:t>Comparative Labor Law and Policy Journal</w:t>
      </w:r>
      <w:r>
        <w:t xml:space="preserve"> 467-476 (book review). </w:t>
      </w:r>
    </w:p>
    <w:p w14:paraId="136A2E85" w14:textId="77777777" w:rsidR="007F6818" w:rsidRDefault="007F6818" w:rsidP="00644D16">
      <w:pPr>
        <w:ind w:left="720" w:hanging="720"/>
      </w:pPr>
      <w:r>
        <w:t xml:space="preserve">“Justice Delayed, Justice Compared: Leon Fink and Juan Manuel Palacio, Labor Justice across the Americas” (2018) 27:2 </w:t>
      </w:r>
      <w:r w:rsidRPr="00644D16">
        <w:rPr>
          <w:i/>
          <w:iCs/>
        </w:rPr>
        <w:t>New Labor Forum</w:t>
      </w:r>
      <w:r>
        <w:t xml:space="preserve"> 106-112 (book review). </w:t>
      </w:r>
    </w:p>
    <w:p w14:paraId="6B876833" w14:textId="77777777" w:rsidR="007F6818" w:rsidRDefault="007F6818" w:rsidP="00644D16">
      <w:pPr>
        <w:ind w:left="720" w:hanging="720"/>
      </w:pPr>
      <w:r>
        <w:t xml:space="preserve">“Workers’ Privacy in the Employment Contract: Developments from Chile” co-authored with Sergio </w:t>
      </w:r>
      <w:proofErr w:type="spellStart"/>
      <w:r>
        <w:t>Gamonal</w:t>
      </w:r>
      <w:proofErr w:type="spellEnd"/>
      <w:r>
        <w:t xml:space="preserve"> C. (2018) </w:t>
      </w:r>
      <w:r w:rsidRPr="00644D16">
        <w:rPr>
          <w:i/>
          <w:iCs/>
        </w:rPr>
        <w:t>Comparative Labor Law and Policy Journal Dispatches</w:t>
      </w:r>
      <w:r>
        <w:t xml:space="preserve">, https://cllpj.law.illinois.edu/dispatches (case commentary). </w:t>
      </w:r>
    </w:p>
    <w:p w14:paraId="44B55C18" w14:textId="77777777" w:rsidR="007F6818" w:rsidRDefault="007F6818" w:rsidP="00644D16">
      <w:pPr>
        <w:ind w:left="720" w:hanging="720"/>
      </w:pPr>
      <w:r>
        <w:t xml:space="preserve">“NCP Starbucks Decision Helps Advance Compliance with OECD Guidelines” (2016) 2 </w:t>
      </w:r>
      <w:r w:rsidRPr="00644D16">
        <w:rPr>
          <w:i/>
          <w:iCs/>
        </w:rPr>
        <w:t>International Labor Rights Case Law</w:t>
      </w:r>
      <w:r>
        <w:t xml:space="preserve"> 175-179 (case commentary). </w:t>
      </w:r>
    </w:p>
    <w:p w14:paraId="7C9AF063" w14:textId="77777777" w:rsidR="007F6818" w:rsidRDefault="007F6818" w:rsidP="00644D16">
      <w:pPr>
        <w:ind w:left="720" w:hanging="720"/>
      </w:pPr>
      <w:r>
        <w:t xml:space="preserve">“Continuity Despite Change: The Politics of Labor Regulation in Latin America” (2015) 36:1 </w:t>
      </w:r>
      <w:r w:rsidRPr="00644D16">
        <w:rPr>
          <w:i/>
          <w:iCs/>
        </w:rPr>
        <w:t>Comparative Labor Law &amp; Policy Journal</w:t>
      </w:r>
      <w:r>
        <w:t xml:space="preserve"> 463-470 (book review). </w:t>
      </w:r>
    </w:p>
    <w:p w14:paraId="5F0506D7" w14:textId="77777777" w:rsidR="007F6818" w:rsidRDefault="007F6818" w:rsidP="00644D16">
      <w:pPr>
        <w:ind w:left="720" w:hanging="720"/>
      </w:pPr>
      <w:r>
        <w:t xml:space="preserve">“The Fissured Workplace” (2014) 19:2 </w:t>
      </w:r>
      <w:r w:rsidRPr="00644D16">
        <w:rPr>
          <w:i/>
          <w:iCs/>
        </w:rPr>
        <w:t>Employee Rights and Policy Journal</w:t>
      </w:r>
      <w:r>
        <w:t xml:space="preserve"> 331-343 (book review). </w:t>
      </w:r>
    </w:p>
    <w:p w14:paraId="60D21C3C" w14:textId="77777777" w:rsidR="00AD42AB" w:rsidRDefault="00AD42A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F50D42E" w14:textId="05F33D1E" w:rsidR="00AD42AB" w:rsidRPr="00644D16" w:rsidRDefault="00AD42AB" w:rsidP="00AD42A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Book Reviews and Case Commentaries (cont.)</w:t>
      </w:r>
    </w:p>
    <w:p w14:paraId="5EE45021" w14:textId="77777777" w:rsidR="007F6818" w:rsidRDefault="007F6818" w:rsidP="00644D16">
      <w:pPr>
        <w:ind w:left="720" w:hanging="720"/>
      </w:pPr>
      <w:r>
        <w:t xml:space="preserve">“Success Through Political Action: A Review of Collective Bargaining in the Private Sector” (2003) 5:3 </w:t>
      </w:r>
      <w:r w:rsidRPr="00644D16">
        <w:rPr>
          <w:i/>
          <w:iCs/>
        </w:rPr>
        <w:t>University of Pennsylvania Journal of Labor and Employment Law</w:t>
      </w:r>
      <w:r>
        <w:t xml:space="preserve"> 655-664 (book review). </w:t>
      </w:r>
    </w:p>
    <w:p w14:paraId="77E2DCA6" w14:textId="77777777" w:rsidR="007F6818" w:rsidRDefault="007F6818" w:rsidP="007F6818">
      <w:r>
        <w:t xml:space="preserve"> </w:t>
      </w:r>
    </w:p>
    <w:p w14:paraId="5537C444" w14:textId="77777777" w:rsidR="007F6818" w:rsidRPr="00644D16" w:rsidRDefault="007F6818" w:rsidP="007F6818">
      <w:pPr>
        <w:rPr>
          <w:b/>
          <w:bCs/>
        </w:rPr>
      </w:pPr>
      <w:r w:rsidRPr="00644D16">
        <w:rPr>
          <w:b/>
          <w:bCs/>
        </w:rPr>
        <w:t xml:space="preserve">WORKS IN PROGRESS </w:t>
      </w:r>
    </w:p>
    <w:p w14:paraId="45070158" w14:textId="29D932CE" w:rsidR="007F6818" w:rsidRDefault="008F29EE" w:rsidP="0056769E">
      <w:pPr>
        <w:ind w:left="720" w:hanging="720"/>
      </w:pPr>
      <w:r w:rsidRPr="00750651">
        <w:t xml:space="preserve">A Baseline of Decency: </w:t>
      </w:r>
      <w:r w:rsidR="00750651" w:rsidRPr="00750651">
        <w:t>The Moral Economy of Alt-Labor and Worker Centers</w:t>
      </w:r>
      <w:r w:rsidR="00750651">
        <w:t xml:space="preserve"> (monograph)</w:t>
      </w:r>
    </w:p>
    <w:p w14:paraId="0F851B96" w14:textId="77777777" w:rsidR="0056769E" w:rsidRPr="00750651" w:rsidRDefault="0056769E" w:rsidP="0056769E">
      <w:pPr>
        <w:ind w:left="720" w:hanging="720"/>
      </w:pPr>
    </w:p>
    <w:p w14:paraId="4868DD6C" w14:textId="7FC53BCD" w:rsidR="007F6818" w:rsidRDefault="0056769E" w:rsidP="0056769E">
      <w:pPr>
        <w:ind w:left="720" w:hanging="720"/>
      </w:pPr>
      <w:r>
        <w:t>“</w:t>
      </w:r>
      <w:proofErr w:type="spellStart"/>
      <w:r w:rsidRPr="0056769E">
        <w:t>Labour</w:t>
      </w:r>
      <w:proofErr w:type="spellEnd"/>
      <w:r w:rsidRPr="0056769E">
        <w:t xml:space="preserve"> Law and Economic Policy: How Employment Rights Improve the Economy,</w:t>
      </w:r>
      <w:r>
        <w:t>”</w:t>
      </w:r>
      <w:r w:rsidRPr="0056769E">
        <w:t xml:space="preserve"> </w:t>
      </w:r>
      <w:r w:rsidRPr="0056769E">
        <w:rPr>
          <w:i/>
          <w:iCs/>
        </w:rPr>
        <w:t xml:space="preserve">International </w:t>
      </w:r>
      <w:proofErr w:type="spellStart"/>
      <w:r w:rsidRPr="0056769E">
        <w:rPr>
          <w:i/>
          <w:iCs/>
        </w:rPr>
        <w:t>Labour</w:t>
      </w:r>
      <w:proofErr w:type="spellEnd"/>
      <w:r w:rsidRPr="0056769E">
        <w:rPr>
          <w:i/>
          <w:iCs/>
        </w:rPr>
        <w:t xml:space="preserve"> Review</w:t>
      </w:r>
      <w:r>
        <w:t xml:space="preserve"> </w:t>
      </w:r>
      <w:r w:rsidR="00013B59">
        <w:t xml:space="preserve">25:4 </w:t>
      </w:r>
      <w:r>
        <w:t>(book review)</w:t>
      </w:r>
      <w:r w:rsidRPr="0056769E">
        <w:t>.</w:t>
      </w:r>
    </w:p>
    <w:p w14:paraId="582F5658" w14:textId="77777777" w:rsidR="0056769E" w:rsidRDefault="0056769E" w:rsidP="007F6818"/>
    <w:p w14:paraId="7BC9976D" w14:textId="1624FCBC" w:rsidR="002E72DA" w:rsidRDefault="002E72DA" w:rsidP="002E72DA">
      <w:pPr>
        <w:rPr>
          <w:b/>
          <w:bCs/>
        </w:rPr>
      </w:pPr>
      <w:r>
        <w:rPr>
          <w:b/>
          <w:bCs/>
        </w:rPr>
        <w:t>SERVICE</w:t>
      </w:r>
    </w:p>
    <w:p w14:paraId="6B6A3DD1" w14:textId="73847BB5" w:rsidR="002E72DA" w:rsidRPr="004B281D" w:rsidRDefault="002E72DA" w:rsidP="002E72DA">
      <w:pPr>
        <w:rPr>
          <w:b/>
          <w:bCs/>
          <w:i/>
          <w:iCs/>
        </w:rPr>
      </w:pPr>
      <w:r w:rsidRPr="004B281D">
        <w:rPr>
          <w:b/>
          <w:bCs/>
          <w:i/>
          <w:iCs/>
        </w:rPr>
        <w:t>University of Iowa College Law</w:t>
      </w:r>
    </w:p>
    <w:p w14:paraId="65D2743C" w14:textId="77777777" w:rsidR="002E72DA" w:rsidRDefault="002E72DA" w:rsidP="002E72DA">
      <w:r>
        <w:t xml:space="preserve">Director of Graduate Programs and Visiting Scholars, 2022- present </w:t>
      </w:r>
    </w:p>
    <w:p w14:paraId="392540EE" w14:textId="77777777" w:rsidR="00931298" w:rsidRDefault="00931298" w:rsidP="00931298">
      <w:r>
        <w:t xml:space="preserve">Iowa Labor Education Center, Liaison, 2020-present </w:t>
      </w:r>
    </w:p>
    <w:p w14:paraId="385FC280" w14:textId="6452CE00" w:rsidR="00556E64" w:rsidRDefault="00556E64" w:rsidP="00195235">
      <w:r>
        <w:t>Iowa Law Foundation, Faculty Representative, 2024-present</w:t>
      </w:r>
    </w:p>
    <w:p w14:paraId="6AB76503" w14:textId="08337016" w:rsidR="00195235" w:rsidRDefault="00195235" w:rsidP="00195235">
      <w:r>
        <w:t>College of Law Dean Search Committee, 2023-24</w:t>
      </w:r>
    </w:p>
    <w:p w14:paraId="55C1FEA2" w14:textId="77777777" w:rsidR="002E72DA" w:rsidRDefault="002E72DA" w:rsidP="002E72DA">
      <w:r>
        <w:t xml:space="preserve">Faculty Appointments Committee, 2023-present </w:t>
      </w:r>
    </w:p>
    <w:p w14:paraId="1C880A62" w14:textId="44CF90D1" w:rsidR="00847702" w:rsidRDefault="00847702" w:rsidP="002E72DA">
      <w:r>
        <w:t>Post-retreat Planning Committee, 2024-25</w:t>
      </w:r>
    </w:p>
    <w:p w14:paraId="0A88027C" w14:textId="77777777" w:rsidR="002E72DA" w:rsidRDefault="002E72DA" w:rsidP="002E72DA">
      <w:r>
        <w:t xml:space="preserve">Center for Human Rights, Advisory Board Member, 2020-present </w:t>
      </w:r>
    </w:p>
    <w:p w14:paraId="1B38A626" w14:textId="56C8EAE4" w:rsidR="00195235" w:rsidRDefault="00195235" w:rsidP="002E72DA">
      <w:r>
        <w:t xml:space="preserve">Advisor to the Hispanic and Latino Law Students’ </w:t>
      </w:r>
      <w:r w:rsidR="00EC529B">
        <w:t>Association, 2022</w:t>
      </w:r>
      <w:r>
        <w:t>-present</w:t>
      </w:r>
    </w:p>
    <w:p w14:paraId="622BA7E5" w14:textId="71591BD8" w:rsidR="00195235" w:rsidRDefault="00195235" w:rsidP="002E72DA">
      <w:r>
        <w:t>Advisor to the Iowa Law Labor and Employment Law Student Society, 2022-present</w:t>
      </w:r>
    </w:p>
    <w:p w14:paraId="35BA55E0" w14:textId="76D3177A" w:rsidR="00C64558" w:rsidRDefault="002E72DA" w:rsidP="002E72DA">
      <w:r>
        <w:t>Ad Hoc Committee to Review College of Law Dean, 2022</w:t>
      </w:r>
    </w:p>
    <w:p w14:paraId="0D594B99" w14:textId="1E40D46A" w:rsidR="00EF0F73" w:rsidRDefault="00EF0F73" w:rsidP="002E72DA">
      <w:r>
        <w:t xml:space="preserve">Member of Professor Ryan Sakoda’s </w:t>
      </w:r>
      <w:r w:rsidR="00ED0703">
        <w:t>Tenure and Promotion Committee, 2022-present</w:t>
      </w:r>
    </w:p>
    <w:p w14:paraId="72821329" w14:textId="0836B494" w:rsidR="002E72DA" w:rsidRDefault="002E72DA" w:rsidP="002E72DA">
      <w:r>
        <w:t xml:space="preserve">Diversity, Equity, and Inclusion Collegiate Committee, 2020-2022 </w:t>
      </w:r>
    </w:p>
    <w:p w14:paraId="03261159" w14:textId="77777777" w:rsidR="002E72DA" w:rsidRDefault="002E72DA" w:rsidP="002E72DA">
      <w:pPr>
        <w:pStyle w:val="ListParagraph"/>
        <w:numPr>
          <w:ilvl w:val="0"/>
          <w:numId w:val="11"/>
        </w:numPr>
      </w:pPr>
      <w:r>
        <w:t xml:space="preserve">Faculty Co-Chair, 2020-21 </w:t>
      </w:r>
    </w:p>
    <w:p w14:paraId="667423C6" w14:textId="18AB1862" w:rsidR="002E72DA" w:rsidRDefault="002E72DA" w:rsidP="002E72DA">
      <w:pPr>
        <w:pStyle w:val="ListParagraph"/>
        <w:numPr>
          <w:ilvl w:val="0"/>
          <w:numId w:val="11"/>
        </w:numPr>
      </w:pPr>
      <w:r>
        <w:t>Climate Survey Subcommittee, Chair, 2020-222</w:t>
      </w:r>
      <w:r w:rsidR="00195235">
        <w:t>2</w:t>
      </w:r>
      <w:r>
        <w:t xml:space="preserve"> </w:t>
      </w:r>
    </w:p>
    <w:p w14:paraId="108D55BA" w14:textId="77777777" w:rsidR="002E72DA" w:rsidRDefault="002E72DA" w:rsidP="002E72DA">
      <w:r>
        <w:t>Diversity, Equity, and Inclusion Faculty Committee, Chair, 2021-2022</w:t>
      </w:r>
    </w:p>
    <w:p w14:paraId="191E6F2E" w14:textId="77777777" w:rsidR="002E72DA" w:rsidRDefault="002E72DA" w:rsidP="002E72DA">
      <w:r>
        <w:t xml:space="preserve">Faculty Hiring Diversity Trainers, 2021-22 </w:t>
      </w:r>
    </w:p>
    <w:p w14:paraId="3F9BEA70" w14:textId="77777777" w:rsidR="002E72DA" w:rsidRDefault="002E72DA" w:rsidP="002E72DA">
      <w:r>
        <w:t xml:space="preserve">Intellectual Life Committee, 2020-21 </w:t>
      </w:r>
    </w:p>
    <w:p w14:paraId="5B7DA367" w14:textId="77777777" w:rsidR="002E72DA" w:rsidRDefault="002E72DA" w:rsidP="002E72DA">
      <w:r>
        <w:t xml:space="preserve">Iowa Law Anti-Racism Committee, Summer 2020 </w:t>
      </w:r>
    </w:p>
    <w:p w14:paraId="7DF282A7" w14:textId="77777777" w:rsidR="002E72DA" w:rsidRDefault="002E72DA" w:rsidP="002E72DA">
      <w:r>
        <w:t xml:space="preserve"> </w:t>
      </w:r>
    </w:p>
    <w:p w14:paraId="5B8B3182" w14:textId="0ED2E6EF" w:rsidR="002E72DA" w:rsidRPr="004B281D" w:rsidRDefault="002E72DA" w:rsidP="002E72DA">
      <w:pPr>
        <w:rPr>
          <w:b/>
          <w:bCs/>
          <w:i/>
          <w:iCs/>
        </w:rPr>
      </w:pPr>
      <w:r w:rsidRPr="004B281D">
        <w:rPr>
          <w:b/>
          <w:bCs/>
          <w:i/>
          <w:iCs/>
        </w:rPr>
        <w:t xml:space="preserve">IIT Chicago-Kent College of Law </w:t>
      </w:r>
    </w:p>
    <w:p w14:paraId="05F73759" w14:textId="77777777" w:rsidR="002E72DA" w:rsidRDefault="002E72DA" w:rsidP="002E72DA">
      <w:r>
        <w:t xml:space="preserve">Institute for Law and the Workplace  </w:t>
      </w:r>
    </w:p>
    <w:p w14:paraId="7813131E" w14:textId="77777777" w:rsidR="002E72DA" w:rsidRDefault="002E72DA" w:rsidP="002E72DA">
      <w:pPr>
        <w:pStyle w:val="ListParagraph"/>
        <w:numPr>
          <w:ilvl w:val="0"/>
          <w:numId w:val="12"/>
        </w:numPr>
      </w:pPr>
      <w:r>
        <w:t>Co-director, 2018-2020</w:t>
      </w:r>
    </w:p>
    <w:p w14:paraId="0ED1522C" w14:textId="77777777" w:rsidR="002E72DA" w:rsidRDefault="002E72DA" w:rsidP="002E72DA">
      <w:pPr>
        <w:pStyle w:val="ListParagraph"/>
        <w:numPr>
          <w:ilvl w:val="0"/>
          <w:numId w:val="12"/>
        </w:numPr>
      </w:pPr>
      <w:r>
        <w:t xml:space="preserve">Advisory Committee, 2008-20 </w:t>
      </w:r>
    </w:p>
    <w:p w14:paraId="0F4A2799" w14:textId="3C15AA9F" w:rsidR="002E72DA" w:rsidRDefault="00875640" w:rsidP="002E72DA">
      <w:r>
        <w:t>Faculty Appointments Committee</w:t>
      </w:r>
      <w:r w:rsidR="002E72DA">
        <w:t xml:space="preserve">, 2019-20 </w:t>
      </w:r>
    </w:p>
    <w:p w14:paraId="2ADDC23E" w14:textId="77777777" w:rsidR="002E72DA" w:rsidRDefault="002E72DA" w:rsidP="002E72DA">
      <w:r>
        <w:t xml:space="preserve">Visiting Assistant Professor of Law Hiring Committee, 2013-14, 2018-19 </w:t>
      </w:r>
    </w:p>
    <w:p w14:paraId="18719E11" w14:textId="77777777" w:rsidR="002E72DA" w:rsidRDefault="002E72DA" w:rsidP="002E72DA">
      <w:r>
        <w:t xml:space="preserve">Law Review Committee, 2018-19 </w:t>
      </w:r>
    </w:p>
    <w:p w14:paraId="59C9A7F9" w14:textId="77777777" w:rsidR="002E72DA" w:rsidRDefault="002E72DA" w:rsidP="002E72DA">
      <w:r>
        <w:t xml:space="preserve">Diversity Committee, 2008-12, 2015-16, Spring 2018 </w:t>
      </w:r>
    </w:p>
    <w:p w14:paraId="283DE555" w14:textId="77777777" w:rsidR="002E72DA" w:rsidRDefault="002E72DA" w:rsidP="002E72DA">
      <w:r>
        <w:t xml:space="preserve">Speakers Committee, 2013-17 </w:t>
      </w:r>
    </w:p>
    <w:p w14:paraId="6993BA9A" w14:textId="77777777" w:rsidR="002E72DA" w:rsidRDefault="002E72DA" w:rsidP="002E72DA">
      <w:pPr>
        <w:pStyle w:val="ListParagraph"/>
        <w:numPr>
          <w:ilvl w:val="0"/>
          <w:numId w:val="15"/>
        </w:numPr>
      </w:pPr>
      <w:r>
        <w:t xml:space="preserve">Chair, 2015-17 </w:t>
      </w:r>
    </w:p>
    <w:p w14:paraId="636AA625" w14:textId="77777777" w:rsidR="002E72DA" w:rsidRDefault="002E72DA" w:rsidP="002E72DA">
      <w:r>
        <w:t xml:space="preserve">Strategic Planning Committee, 2016-17 </w:t>
      </w:r>
    </w:p>
    <w:p w14:paraId="0D74D17B" w14:textId="77777777" w:rsidR="002E72DA" w:rsidRDefault="002E72DA" w:rsidP="002E72DA">
      <w:r>
        <w:t xml:space="preserve">University Diversity Committee, 2010-12 </w:t>
      </w:r>
    </w:p>
    <w:p w14:paraId="7379B1B1" w14:textId="77777777" w:rsidR="00204D33" w:rsidRDefault="00204D33" w:rsidP="002E72DA">
      <w:pPr>
        <w:rPr>
          <w:b/>
          <w:bCs/>
        </w:rPr>
      </w:pPr>
      <w:r>
        <w:rPr>
          <w:b/>
          <w:bCs/>
        </w:rPr>
        <w:lastRenderedPageBreak/>
        <w:t>SERVICE (cont.)</w:t>
      </w:r>
    </w:p>
    <w:p w14:paraId="781C83D1" w14:textId="77777777" w:rsidR="00204D33" w:rsidRPr="004B281D" w:rsidRDefault="00204D33" w:rsidP="00204D33">
      <w:pPr>
        <w:rPr>
          <w:b/>
          <w:bCs/>
          <w:i/>
          <w:iCs/>
        </w:rPr>
      </w:pPr>
      <w:r w:rsidRPr="004B281D">
        <w:rPr>
          <w:b/>
          <w:bCs/>
          <w:i/>
          <w:iCs/>
        </w:rPr>
        <w:t xml:space="preserve">IIT Chicago-Kent College of Law </w:t>
      </w:r>
    </w:p>
    <w:p w14:paraId="55950EB5" w14:textId="4EFDA397" w:rsidR="001D1E1F" w:rsidRDefault="002E72DA" w:rsidP="002E72DA">
      <w:r>
        <w:t xml:space="preserve">Preparing Lawyers Subcommittee of the Strategic Planning Committee, 2008-09 </w:t>
      </w:r>
    </w:p>
    <w:p w14:paraId="3AD77E95" w14:textId="77777777" w:rsidR="00204D33" w:rsidRDefault="00204D33" w:rsidP="002E72DA"/>
    <w:p w14:paraId="584E579D" w14:textId="09D49151" w:rsidR="002E72DA" w:rsidRPr="001D1E1F" w:rsidRDefault="002E72DA" w:rsidP="002E72DA">
      <w:r w:rsidRPr="00867BE8">
        <w:rPr>
          <w:b/>
          <w:bCs/>
          <w:i/>
          <w:iCs/>
        </w:rPr>
        <w:t xml:space="preserve">External </w:t>
      </w:r>
      <w:r>
        <w:rPr>
          <w:b/>
          <w:bCs/>
          <w:i/>
          <w:iCs/>
        </w:rPr>
        <w:t>Service</w:t>
      </w:r>
    </w:p>
    <w:p w14:paraId="5BE55804" w14:textId="080012E5" w:rsidR="002E72DA" w:rsidRDefault="002E72DA" w:rsidP="002E72DA">
      <w:r>
        <w:t>Labor Law Research Network, Steering Committee Member</w:t>
      </w:r>
      <w:r w:rsidR="00073EA3">
        <w:t xml:space="preserve"> (</w:t>
      </w:r>
      <w:r>
        <w:t>2023-present</w:t>
      </w:r>
      <w:r w:rsidR="00073EA3">
        <w:t>)</w:t>
      </w:r>
    </w:p>
    <w:p w14:paraId="3D219849" w14:textId="77777777" w:rsidR="002E72DA" w:rsidRDefault="002E72DA" w:rsidP="002E72DA">
      <w:r>
        <w:t xml:space="preserve">Labor Law Group </w:t>
      </w:r>
    </w:p>
    <w:p w14:paraId="4CDBF745" w14:textId="77777777" w:rsidR="002E72DA" w:rsidRPr="00644D16" w:rsidRDefault="002E72DA" w:rsidP="002E72DA">
      <w:pPr>
        <w:pStyle w:val="ListParagraph"/>
        <w:numPr>
          <w:ilvl w:val="0"/>
          <w:numId w:val="16"/>
        </w:numPr>
      </w:pPr>
      <w:r w:rsidRPr="00644D16">
        <w:t xml:space="preserve">Executive Committee Member (2019-present) </w:t>
      </w:r>
    </w:p>
    <w:p w14:paraId="2DA9FF3D" w14:textId="77777777" w:rsidR="002E72DA" w:rsidRPr="00644D16" w:rsidRDefault="002E72DA" w:rsidP="002E72DA">
      <w:pPr>
        <w:pStyle w:val="ListParagraph"/>
        <w:numPr>
          <w:ilvl w:val="0"/>
          <w:numId w:val="16"/>
        </w:numPr>
      </w:pPr>
      <w:r w:rsidRPr="00644D16">
        <w:t xml:space="preserve">Program Chair of 2020 conference in Chicago, IL (cancelled due to COVID19) </w:t>
      </w:r>
    </w:p>
    <w:p w14:paraId="6DB19396" w14:textId="77777777" w:rsidR="002E72DA" w:rsidRDefault="002E72DA" w:rsidP="002E72DA">
      <w:r>
        <w:t xml:space="preserve">Law and Society Association </w:t>
      </w:r>
    </w:p>
    <w:p w14:paraId="5077C5D2" w14:textId="77777777" w:rsidR="002E72DA" w:rsidRDefault="002E72DA" w:rsidP="002E72DA">
      <w:pPr>
        <w:pStyle w:val="ListParagraph"/>
        <w:numPr>
          <w:ilvl w:val="0"/>
          <w:numId w:val="17"/>
        </w:numPr>
      </w:pPr>
      <w:r>
        <w:t xml:space="preserve">Member of the Program Committee for the 2023 meetings in San Juan, Puerto Rico (2022-23) </w:t>
      </w:r>
    </w:p>
    <w:p w14:paraId="1DECEB86" w14:textId="77777777" w:rsidR="002E72DA" w:rsidRDefault="002E72DA" w:rsidP="002E72DA">
      <w:pPr>
        <w:pStyle w:val="ListParagraph"/>
        <w:numPr>
          <w:ilvl w:val="0"/>
          <w:numId w:val="17"/>
        </w:numPr>
      </w:pPr>
      <w:r>
        <w:t xml:space="preserve">Co-Chair of the Collaborative Research Network on Social Movements (2020-21) </w:t>
      </w:r>
    </w:p>
    <w:p w14:paraId="25142C2D" w14:textId="3AEB739E" w:rsidR="002E72DA" w:rsidRDefault="002E72DA" w:rsidP="002E72DA">
      <w:pPr>
        <w:pStyle w:val="ListParagraph"/>
        <w:numPr>
          <w:ilvl w:val="0"/>
          <w:numId w:val="17"/>
        </w:numPr>
      </w:pPr>
      <w:r>
        <w:t xml:space="preserve">Member of the Organizing Committee for the 2017 meetings in Mexico City (2016-17) </w:t>
      </w:r>
    </w:p>
    <w:p w14:paraId="11EF928B" w14:textId="77777777" w:rsidR="002E72DA" w:rsidRDefault="002E72DA" w:rsidP="002E72DA">
      <w:pPr>
        <w:pStyle w:val="ListParagraph"/>
        <w:numPr>
          <w:ilvl w:val="0"/>
          <w:numId w:val="17"/>
        </w:numPr>
      </w:pPr>
      <w:r>
        <w:t xml:space="preserve">Chair of the Graduate Student Workshop Activity for the 2017 meetings in Mexico City (2016-17) </w:t>
      </w:r>
    </w:p>
    <w:p w14:paraId="2ED589F5" w14:textId="77777777" w:rsidR="002E72DA" w:rsidRDefault="002E72DA" w:rsidP="002E72DA">
      <w:pPr>
        <w:pStyle w:val="ListParagraph"/>
        <w:numPr>
          <w:ilvl w:val="0"/>
          <w:numId w:val="17"/>
        </w:numPr>
      </w:pPr>
      <w:r>
        <w:t xml:space="preserve">Co-Chair of the Collaborative Research Network on Labor Rights (2013-17) </w:t>
      </w:r>
    </w:p>
    <w:p w14:paraId="0A129DF9" w14:textId="77777777" w:rsidR="00C64558" w:rsidRDefault="002E72DA" w:rsidP="002E72DA">
      <w:pPr>
        <w:pStyle w:val="ListParagraph"/>
        <w:numPr>
          <w:ilvl w:val="0"/>
          <w:numId w:val="17"/>
        </w:numPr>
      </w:pPr>
      <w:r>
        <w:t>Graduate Student Workshop Planning Committee Member (2009-10)</w:t>
      </w:r>
    </w:p>
    <w:p w14:paraId="286675D6" w14:textId="00CBDEC7" w:rsidR="00BE220B" w:rsidRDefault="00BE220B" w:rsidP="00C64558">
      <w:r>
        <w:t>American Sociological Association, Labor and Labor Movements Section</w:t>
      </w:r>
      <w:r w:rsidR="00AB586F">
        <w:t>, Best Paper Award Committee (2022-23, 2023-24)</w:t>
      </w:r>
    </w:p>
    <w:p w14:paraId="29440BAC" w14:textId="781FEFC5" w:rsidR="00C64558" w:rsidRDefault="00C64558" w:rsidP="00C64558">
      <w:r>
        <w:t>Thirteenth Amendment Working Group</w:t>
      </w:r>
    </w:p>
    <w:p w14:paraId="511A3CF7" w14:textId="44D13752" w:rsidR="002E72DA" w:rsidRDefault="00C64558" w:rsidP="00C64558">
      <w:pPr>
        <w:pStyle w:val="ListParagraph"/>
        <w:numPr>
          <w:ilvl w:val="0"/>
          <w:numId w:val="35"/>
        </w:numPr>
      </w:pPr>
      <w:r>
        <w:t xml:space="preserve">Program Chair of 2019 conference in Chicago, IL (2019) </w:t>
      </w:r>
    </w:p>
    <w:p w14:paraId="57E1908A" w14:textId="77777777" w:rsidR="00073EA3" w:rsidRDefault="00073EA3" w:rsidP="002E72DA">
      <w:pPr>
        <w:rPr>
          <w:b/>
          <w:bCs/>
        </w:rPr>
      </w:pPr>
    </w:p>
    <w:p w14:paraId="35B917C5" w14:textId="44FEC87C" w:rsidR="002E72DA" w:rsidRPr="006D6183" w:rsidRDefault="002E72DA" w:rsidP="002E72DA">
      <w:pPr>
        <w:rPr>
          <w:b/>
          <w:bCs/>
        </w:rPr>
      </w:pPr>
      <w:r w:rsidRPr="006D6183">
        <w:rPr>
          <w:b/>
          <w:bCs/>
        </w:rPr>
        <w:t>PROFESSIONAL MEMBERSHIPS</w:t>
      </w:r>
      <w:r w:rsidR="002B14E0">
        <w:rPr>
          <w:b/>
          <w:bCs/>
        </w:rPr>
        <w:t xml:space="preserve"> (PAST &amp; PRESENT)</w:t>
      </w:r>
    </w:p>
    <w:p w14:paraId="1D5EFE79" w14:textId="77777777" w:rsidR="00C64558" w:rsidRDefault="00C64558" w:rsidP="00C64558">
      <w:r>
        <w:t xml:space="preserve">American Association of Law Schools </w:t>
      </w:r>
    </w:p>
    <w:p w14:paraId="60552014" w14:textId="7D5E2844" w:rsidR="00C64558" w:rsidRDefault="00C64558" w:rsidP="00C64558">
      <w:r>
        <w:t>American Sociological Association</w:t>
      </w:r>
    </w:p>
    <w:p w14:paraId="3CBC7AFA" w14:textId="25CB7298" w:rsidR="00C64558" w:rsidRDefault="00C64558" w:rsidP="00C64558">
      <w:r>
        <w:t>American Bar Association, Section of Labor and Employment Law</w:t>
      </w:r>
    </w:p>
    <w:p w14:paraId="25C6AF40" w14:textId="77777777" w:rsidR="00C64558" w:rsidRPr="00943B38" w:rsidRDefault="00C64558" w:rsidP="00C64558">
      <w:pPr>
        <w:rPr>
          <w:lang w:val="es-419"/>
        </w:rPr>
      </w:pPr>
      <w:r w:rsidRPr="00943B38">
        <w:rPr>
          <w:lang w:val="es-419"/>
        </w:rPr>
        <w:t xml:space="preserve">Colegio de </w:t>
      </w:r>
      <w:proofErr w:type="gramStart"/>
      <w:r w:rsidRPr="00943B38">
        <w:rPr>
          <w:lang w:val="es-419"/>
        </w:rPr>
        <w:t>Abogados y Abogadas</w:t>
      </w:r>
      <w:proofErr w:type="gramEnd"/>
      <w:r w:rsidRPr="00943B38">
        <w:rPr>
          <w:lang w:val="es-419"/>
        </w:rPr>
        <w:t xml:space="preserve"> de Puerto Rico (Bar </w:t>
      </w:r>
      <w:proofErr w:type="spellStart"/>
      <w:r w:rsidRPr="00943B38">
        <w:rPr>
          <w:lang w:val="es-419"/>
        </w:rPr>
        <w:t>Association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of</w:t>
      </w:r>
      <w:proofErr w:type="spellEnd"/>
      <w:r w:rsidRPr="00943B38">
        <w:rPr>
          <w:lang w:val="es-419"/>
        </w:rPr>
        <w:t xml:space="preserve"> Puerto Rico) </w:t>
      </w:r>
    </w:p>
    <w:p w14:paraId="523DE957" w14:textId="77777777" w:rsidR="00C64558" w:rsidRDefault="00C64558" w:rsidP="00C64558">
      <w:r>
        <w:t xml:space="preserve">International Sociological Association </w:t>
      </w:r>
    </w:p>
    <w:p w14:paraId="2C2D8633" w14:textId="77777777" w:rsidR="00C64558" w:rsidRDefault="00C64558" w:rsidP="00C64558">
      <w:r>
        <w:t xml:space="preserve">Labor Law Group </w:t>
      </w:r>
    </w:p>
    <w:p w14:paraId="30AE8FBF" w14:textId="77777777" w:rsidR="00C64558" w:rsidRDefault="00C64558" w:rsidP="00C64558">
      <w:r>
        <w:t xml:space="preserve">Law and Society Association </w:t>
      </w:r>
    </w:p>
    <w:p w14:paraId="031B2FFB" w14:textId="1C6B9674" w:rsidR="002B14E0" w:rsidRDefault="002B14E0" w:rsidP="002B14E0">
      <w:r>
        <w:t>Puerto Rican Bar Association of Illinois</w:t>
      </w:r>
      <w:r w:rsidR="008D1E7B">
        <w:t xml:space="preserve"> (lapsed)</w:t>
      </w:r>
    </w:p>
    <w:p w14:paraId="18D1A594" w14:textId="2E632DE2" w:rsidR="002E72DA" w:rsidRDefault="002E72DA" w:rsidP="002E72DA">
      <w:r>
        <w:t>Society for the Advancement of Socioeconomics</w:t>
      </w:r>
      <w:r w:rsidR="008D1E7B">
        <w:t xml:space="preserve"> (lapsed)</w:t>
      </w:r>
    </w:p>
    <w:p w14:paraId="0310F8B3" w14:textId="1E92EAAB" w:rsidR="002E72DA" w:rsidRDefault="002E72DA" w:rsidP="002E72DA">
      <w:r>
        <w:t>Thirteenth Amendment Working Group</w:t>
      </w:r>
      <w:r w:rsidR="008D1E7B">
        <w:t xml:space="preserve"> (dormant)</w:t>
      </w:r>
    </w:p>
    <w:p w14:paraId="289D35CC" w14:textId="77777777" w:rsidR="00C64558" w:rsidRDefault="00C64558" w:rsidP="002E72DA"/>
    <w:p w14:paraId="7A035E95" w14:textId="00BFB4A2" w:rsidR="007F6818" w:rsidRPr="001D1E1F" w:rsidRDefault="007F6818" w:rsidP="007F6818">
      <w:r w:rsidRPr="00644D16">
        <w:rPr>
          <w:b/>
          <w:bCs/>
        </w:rPr>
        <w:t xml:space="preserve">GRANTS AND FELLOWSHIPS </w:t>
      </w:r>
    </w:p>
    <w:p w14:paraId="3017B433" w14:textId="2A79B118" w:rsidR="00F63941" w:rsidRDefault="00B6182E" w:rsidP="00B6182E">
      <w:pPr>
        <w:pStyle w:val="ListParagraph"/>
        <w:numPr>
          <w:ilvl w:val="0"/>
          <w:numId w:val="35"/>
        </w:numPr>
      </w:pPr>
      <w:r>
        <w:t>“</w:t>
      </w:r>
      <w:r w:rsidR="00886567" w:rsidRPr="00886567">
        <w:t>Book Ends</w:t>
      </w:r>
      <w:r w:rsidR="004E36CE">
        <w:t>,</w:t>
      </w:r>
      <w:r>
        <w:t>”</w:t>
      </w:r>
      <w:r w:rsidR="00886567" w:rsidRPr="00886567">
        <w:t xml:space="preserve"> </w:t>
      </w:r>
      <w:r w:rsidR="004E36CE" w:rsidRPr="004E36CE">
        <w:t>Obermann Center for Advanced Studies and the Office of the Vice President for Research</w:t>
      </w:r>
      <w:r w:rsidR="00D968C8">
        <w:t xml:space="preserve">, </w:t>
      </w:r>
      <w:r w:rsidR="00886567" w:rsidRPr="00886567">
        <w:t>Book Completion Workshop</w:t>
      </w:r>
      <w:r w:rsidR="00D968C8">
        <w:t>, 202</w:t>
      </w:r>
      <w:r w:rsidR="00DA70B1">
        <w:t>4-25</w:t>
      </w:r>
    </w:p>
    <w:p w14:paraId="0061E42D" w14:textId="6A1A3360" w:rsidR="00D968C8" w:rsidRDefault="00AF6C14" w:rsidP="00B6182E">
      <w:pPr>
        <w:pStyle w:val="ListParagraph"/>
        <w:numPr>
          <w:ilvl w:val="0"/>
          <w:numId w:val="35"/>
        </w:numPr>
      </w:pPr>
      <w:r>
        <w:t>Investment in Strategic Priorities Grant</w:t>
      </w:r>
      <w:r w:rsidR="00F75F92">
        <w:t xml:space="preserve">, </w:t>
      </w:r>
      <w:r w:rsidR="00DA70B1">
        <w:t>Office of the Provost, University of Iowa, 2024-25</w:t>
      </w:r>
    </w:p>
    <w:p w14:paraId="6E507EF9" w14:textId="28FA944A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Ferguson-Carlson Fellowship, 2021-2022 </w:t>
      </w:r>
    </w:p>
    <w:p w14:paraId="2124189C" w14:textId="77777777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Freehling Scholar, IIT Chicago-Kent College of Law, 2017 </w:t>
      </w:r>
    </w:p>
    <w:p w14:paraId="2222F3E8" w14:textId="77777777" w:rsidR="00204D33" w:rsidRDefault="00204D33" w:rsidP="00204D33">
      <w:pPr>
        <w:pStyle w:val="ListParagraph"/>
      </w:pPr>
    </w:p>
    <w:p w14:paraId="31F3DB3B" w14:textId="651949F0" w:rsidR="00204D33" w:rsidRPr="001D1E1F" w:rsidRDefault="00204D33" w:rsidP="00204D33">
      <w:r w:rsidRPr="00204D33">
        <w:rPr>
          <w:b/>
          <w:bCs/>
        </w:rPr>
        <w:lastRenderedPageBreak/>
        <w:t xml:space="preserve">GRANTS AND FELLOWSHIPS </w:t>
      </w:r>
      <w:r>
        <w:rPr>
          <w:b/>
          <w:bCs/>
        </w:rPr>
        <w:t>(cont.)</w:t>
      </w:r>
    </w:p>
    <w:p w14:paraId="6825BD97" w14:textId="7CAA08DD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Regulating Markets and Labor Research Grant, Swedish Council for Working Life and Social Research, Stockholm University Law School, Stockholm, Sweden, 2010-2016 </w:t>
      </w:r>
    </w:p>
    <w:p w14:paraId="0AE74411" w14:textId="77777777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American Sociological Association Travel Grant Award, supported by the National Science Foundation, 2014 </w:t>
      </w:r>
    </w:p>
    <w:p w14:paraId="652B08EE" w14:textId="77777777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Regulating Markets and Labor Research Grant, Swedish Council for Working Life and Social Research, Stockholm University Law School, Stockholm, Sweden, 2012 </w:t>
      </w:r>
    </w:p>
    <w:p w14:paraId="3F027A9D" w14:textId="77777777" w:rsidR="007F6818" w:rsidRDefault="007F6818" w:rsidP="00B6182E">
      <w:pPr>
        <w:pStyle w:val="ListParagraph"/>
        <w:numPr>
          <w:ilvl w:val="0"/>
          <w:numId w:val="35"/>
        </w:numPr>
      </w:pPr>
      <w:r>
        <w:t xml:space="preserve">Center for Labor and Employment Law, New York University Law School, 2011-2014 </w:t>
      </w:r>
    </w:p>
    <w:p w14:paraId="5CAF446F" w14:textId="77777777" w:rsidR="00B25849" w:rsidRDefault="007F6818" w:rsidP="00B6182E">
      <w:pPr>
        <w:pStyle w:val="ListParagraph"/>
        <w:numPr>
          <w:ilvl w:val="0"/>
          <w:numId w:val="35"/>
        </w:numPr>
      </w:pPr>
      <w:r>
        <w:t xml:space="preserve">Princeton University, Graduate Student Research Grant, 2002 </w:t>
      </w:r>
    </w:p>
    <w:p w14:paraId="2DAC6F73" w14:textId="50369EBD" w:rsidR="007F6818" w:rsidRDefault="007F6818" w:rsidP="00204D33">
      <w:pPr>
        <w:pStyle w:val="ListParagraph"/>
        <w:numPr>
          <w:ilvl w:val="0"/>
          <w:numId w:val="35"/>
        </w:numPr>
      </w:pPr>
      <w:r>
        <w:t xml:space="preserve">Princeton University, Presidential Fellowship (full four-year fellowship), Princeton University, 1997-2000, </w:t>
      </w:r>
      <w:r w:rsidR="00410ADE">
        <w:t>2001-</w:t>
      </w:r>
      <w:r>
        <w:t xml:space="preserve">2002 </w:t>
      </w:r>
    </w:p>
    <w:p w14:paraId="4B3C57D5" w14:textId="77777777" w:rsidR="007F6818" w:rsidRDefault="007F6818" w:rsidP="00204D33">
      <w:pPr>
        <w:pStyle w:val="ListParagraph"/>
        <w:numPr>
          <w:ilvl w:val="0"/>
          <w:numId w:val="35"/>
        </w:numPr>
      </w:pPr>
      <w:r>
        <w:t xml:space="preserve">Public Policy and International Affairs Fellowship, Woodrow Wilson Foundation, 1997-99 (declined) </w:t>
      </w:r>
    </w:p>
    <w:p w14:paraId="6502640A" w14:textId="77777777" w:rsidR="007F6818" w:rsidRDefault="007F6818" w:rsidP="00204D33">
      <w:pPr>
        <w:pStyle w:val="ListParagraph"/>
        <w:numPr>
          <w:ilvl w:val="0"/>
          <w:numId w:val="35"/>
        </w:numPr>
      </w:pPr>
      <w:r>
        <w:t xml:space="preserve">Institute for the Recruitment of Teachers, Associate Fellow, 1997  </w:t>
      </w:r>
    </w:p>
    <w:p w14:paraId="27C4AF6C" w14:textId="77777777" w:rsidR="007F6818" w:rsidRDefault="007F6818" w:rsidP="00204D33">
      <w:pPr>
        <w:pStyle w:val="ListParagraph"/>
        <w:numPr>
          <w:ilvl w:val="0"/>
          <w:numId w:val="35"/>
        </w:numPr>
      </w:pPr>
      <w:r>
        <w:t xml:space="preserve">Haverford College, José Padín Scholarship (full four-year scholarship), 1993-97       </w:t>
      </w:r>
    </w:p>
    <w:p w14:paraId="3F8A8944" w14:textId="77777777" w:rsidR="007F6818" w:rsidRDefault="007F6818" w:rsidP="00C409C5"/>
    <w:p w14:paraId="650162BE" w14:textId="7FAA24A8" w:rsidR="007F6818" w:rsidRPr="006D6183" w:rsidRDefault="007F6818" w:rsidP="007F6818">
      <w:r w:rsidRPr="00644D16">
        <w:rPr>
          <w:b/>
          <w:bCs/>
        </w:rPr>
        <w:t xml:space="preserve">LECTURES AND PRESENTATIONS </w:t>
      </w:r>
    </w:p>
    <w:p w14:paraId="1005FE5A" w14:textId="1E10BA73" w:rsidR="00034460" w:rsidRDefault="005D1594" w:rsidP="00034460">
      <w:pPr>
        <w:ind w:left="720" w:hanging="720"/>
      </w:pPr>
      <w:r>
        <w:t>“</w:t>
      </w:r>
      <w:r w:rsidRPr="005D1594">
        <w:t>Limitations on Employee Speech in the Workplace: A Cross-Border Review</w:t>
      </w:r>
      <w:r>
        <w:t>” (with Zoey Shipley), American Bar Association, 18</w:t>
      </w:r>
      <w:r w:rsidRPr="005D1594">
        <w:rPr>
          <w:vertAlign w:val="superscript"/>
        </w:rPr>
        <w:t>th</w:t>
      </w:r>
      <w:r>
        <w:t xml:space="preserve"> Annual Labor and Employment Law Conference, New York, NY, 2024.</w:t>
      </w:r>
    </w:p>
    <w:p w14:paraId="5A3364AE" w14:textId="77777777" w:rsidR="00034460" w:rsidRDefault="00034460" w:rsidP="00034460">
      <w:pPr>
        <w:ind w:left="720" w:hanging="720"/>
      </w:pPr>
    </w:p>
    <w:p w14:paraId="1E9B63BA" w14:textId="64D665A3" w:rsidR="00034460" w:rsidRDefault="00E62A48" w:rsidP="00034460">
      <w:pPr>
        <w:ind w:left="720" w:hanging="720"/>
      </w:pPr>
      <w:r>
        <w:t>“Alt-Labor’s Dignity Gap”</w:t>
      </w:r>
    </w:p>
    <w:p w14:paraId="257657A7" w14:textId="4AB91A36" w:rsidR="005D1594" w:rsidRDefault="005D1594" w:rsidP="004B4238">
      <w:pPr>
        <w:pStyle w:val="ListParagraph"/>
        <w:numPr>
          <w:ilvl w:val="0"/>
          <w:numId w:val="38"/>
        </w:numPr>
      </w:pPr>
      <w:bookmarkStart w:id="0" w:name="_Hlk187584115"/>
      <w:r>
        <w:t>19</w:t>
      </w:r>
      <w:r w:rsidRPr="004B4238">
        <w:rPr>
          <w:vertAlign w:val="superscript"/>
        </w:rPr>
        <w:t>th</w:t>
      </w:r>
      <w:r>
        <w:t xml:space="preserve"> Annual </w:t>
      </w:r>
      <w:r w:rsidR="004B4238">
        <w:t>Colloquium</w:t>
      </w:r>
      <w:r>
        <w:t xml:space="preserve"> on Scholarship </w:t>
      </w:r>
      <w:r w:rsidR="004B4238">
        <w:t xml:space="preserve">in </w:t>
      </w:r>
      <w:r>
        <w:t>Employment</w:t>
      </w:r>
      <w:r w:rsidR="004B4238">
        <w:t xml:space="preserve"> and Labor</w:t>
      </w:r>
      <w:r>
        <w:t xml:space="preserve"> Law</w:t>
      </w:r>
      <w:r w:rsidR="004B4238">
        <w:t>, San Diego, CA, 2024</w:t>
      </w:r>
    </w:p>
    <w:bookmarkEnd w:id="0"/>
    <w:p w14:paraId="2C22233D" w14:textId="02CD9FC1" w:rsidR="00034460" w:rsidRDefault="00034460" w:rsidP="004B4238">
      <w:pPr>
        <w:pStyle w:val="ListParagraph"/>
        <w:numPr>
          <w:ilvl w:val="0"/>
          <w:numId w:val="38"/>
        </w:numPr>
      </w:pPr>
      <w:r>
        <w:t>Socio-legal Studies Association, Annual Meetings, Portsmouth, UK, 2024</w:t>
      </w:r>
    </w:p>
    <w:p w14:paraId="60AACEA1" w14:textId="5CC27C29" w:rsidR="00E62A48" w:rsidRDefault="00E62A48" w:rsidP="004B4238">
      <w:pPr>
        <w:pStyle w:val="ListParagraph"/>
        <w:numPr>
          <w:ilvl w:val="0"/>
          <w:numId w:val="38"/>
        </w:numPr>
      </w:pPr>
      <w:r>
        <w:t xml:space="preserve">Saint Louis University School of Law Symposium, </w:t>
      </w:r>
      <w:r w:rsidRPr="004B4238">
        <w:rPr>
          <w:i/>
          <w:iCs/>
        </w:rPr>
        <w:t>Revisiting Religion in the Struggle for Workplace Justice</w:t>
      </w:r>
      <w:r>
        <w:t>, Saint Louis, MO</w:t>
      </w:r>
      <w:r w:rsidR="00034460">
        <w:t>, 2024</w:t>
      </w:r>
    </w:p>
    <w:p w14:paraId="1A416C4B" w14:textId="5375797C" w:rsidR="00E62A48" w:rsidRDefault="00E62A48" w:rsidP="004B4238">
      <w:pPr>
        <w:pStyle w:val="ListParagraph"/>
        <w:numPr>
          <w:ilvl w:val="0"/>
          <w:numId w:val="38"/>
        </w:numPr>
      </w:pPr>
      <w:r>
        <w:t>University of Iowa College of Law, Iowa City, IA</w:t>
      </w:r>
      <w:r w:rsidR="00034460">
        <w:t>, 2023</w:t>
      </w:r>
    </w:p>
    <w:p w14:paraId="1A6B70BA" w14:textId="77777777" w:rsidR="00E62A48" w:rsidRDefault="00E62A48" w:rsidP="00E62A48">
      <w:pPr>
        <w:pStyle w:val="ListParagraph"/>
      </w:pPr>
    </w:p>
    <w:p w14:paraId="0EEBF385" w14:textId="4FBAB7BF" w:rsidR="007F6818" w:rsidRDefault="007F6818" w:rsidP="00E66C91">
      <w:pPr>
        <w:ind w:left="720" w:hanging="720"/>
      </w:pPr>
      <w:r>
        <w:t xml:space="preserve">“Are College Athletes Employees and, if So, Who are their Employers and Where are the </w:t>
      </w:r>
      <w:proofErr w:type="gramStart"/>
      <w:r>
        <w:t>Lines?,</w:t>
      </w:r>
      <w:proofErr w:type="gramEnd"/>
      <w:r>
        <w:t>” New York State Bar Association Annual Meeting, New York City, 2024</w:t>
      </w:r>
    </w:p>
    <w:p w14:paraId="31D88E5C" w14:textId="77777777" w:rsidR="00E66C91" w:rsidRDefault="00E66C91" w:rsidP="00E66C91">
      <w:pPr>
        <w:ind w:left="720" w:hanging="720"/>
      </w:pPr>
    </w:p>
    <w:p w14:paraId="06674BAD" w14:textId="618CEA22" w:rsidR="004B4238" w:rsidRDefault="007F6818" w:rsidP="004B4238">
      <w:pPr>
        <w:ind w:left="720" w:hanging="720"/>
      </w:pPr>
      <w:r>
        <w:t>“Fair Transition Funds, Employer Neutrality, and Card Checks: How Industrial Policy Could Relaunch Labor Unions in the United States</w:t>
      </w:r>
      <w:r w:rsidR="004B4238">
        <w:t>”</w:t>
      </w:r>
    </w:p>
    <w:p w14:paraId="02C5C5BF" w14:textId="065C4904" w:rsidR="007F6818" w:rsidRDefault="007F6818" w:rsidP="004B4238">
      <w:pPr>
        <w:pStyle w:val="ListParagraph"/>
        <w:numPr>
          <w:ilvl w:val="0"/>
          <w:numId w:val="38"/>
        </w:numPr>
      </w:pPr>
      <w:r>
        <w:t>Roosevelt Institute’s Workshop on Industrial Policy</w:t>
      </w:r>
      <w:r w:rsidR="00E6149E">
        <w:t xml:space="preserve"> (virtual)</w:t>
      </w:r>
      <w:r>
        <w:t>, 2023</w:t>
      </w:r>
    </w:p>
    <w:p w14:paraId="498D1F21" w14:textId="0B6FF815" w:rsidR="004B4238" w:rsidRDefault="004B4238" w:rsidP="004B4238">
      <w:pPr>
        <w:pStyle w:val="ListParagraph"/>
        <w:numPr>
          <w:ilvl w:val="0"/>
          <w:numId w:val="38"/>
        </w:numPr>
      </w:pPr>
      <w:r>
        <w:t>18</w:t>
      </w:r>
      <w:r w:rsidRPr="004B4238">
        <w:rPr>
          <w:vertAlign w:val="superscript"/>
        </w:rPr>
        <w:t>th</w:t>
      </w:r>
      <w:r>
        <w:t xml:space="preserve"> Annual Colloquium on Scholarship in Employment and Labor Law, University of Minesota Law School, Minneapolis, MN 2023</w:t>
      </w:r>
    </w:p>
    <w:p w14:paraId="593BE5E8" w14:textId="77777777" w:rsidR="00E66C91" w:rsidRDefault="00E66C91" w:rsidP="004B4238"/>
    <w:p w14:paraId="44286D24" w14:textId="0A92C958" w:rsidR="007F6818" w:rsidRDefault="007F6818" w:rsidP="00E66C91">
      <w:pPr>
        <w:ind w:left="720" w:hanging="720"/>
      </w:pPr>
      <w:r>
        <w:t xml:space="preserve">“Political and Personal: </w:t>
      </w:r>
      <w:r w:rsidR="00410ADE">
        <w:t>‘</w:t>
      </w:r>
      <w:r>
        <w:t>Good Matching</w:t>
      </w:r>
      <w:r w:rsidR="00410ADE">
        <w:t>’</w:t>
      </w:r>
      <w:r>
        <w:t xml:space="preserve"> and the Illinois Domestic Workers Bill of Rights,” </w:t>
      </w:r>
      <w:r w:rsidRPr="00E6149E">
        <w:rPr>
          <w:i/>
          <w:iCs/>
        </w:rPr>
        <w:t xml:space="preserve">University of California-Davis </w:t>
      </w:r>
      <w:r w:rsidR="00E6149E" w:rsidRPr="00E6149E">
        <w:rPr>
          <w:i/>
          <w:iCs/>
        </w:rPr>
        <w:t>L</w:t>
      </w:r>
      <w:r w:rsidRPr="00E6149E">
        <w:rPr>
          <w:i/>
          <w:iCs/>
        </w:rPr>
        <w:t xml:space="preserve">aw </w:t>
      </w:r>
      <w:r w:rsidR="00E6149E" w:rsidRPr="00E6149E">
        <w:rPr>
          <w:i/>
          <w:iCs/>
        </w:rPr>
        <w:t>R</w:t>
      </w:r>
      <w:r w:rsidRPr="00E6149E">
        <w:rPr>
          <w:i/>
          <w:iCs/>
        </w:rPr>
        <w:t>eview</w:t>
      </w:r>
      <w:r>
        <w:t xml:space="preserve"> </w:t>
      </w:r>
      <w:r w:rsidR="00E6149E">
        <w:t>S</w:t>
      </w:r>
      <w:r>
        <w:t xml:space="preserve">ymposium, </w:t>
      </w:r>
      <w:r w:rsidR="00E6149E">
        <w:t xml:space="preserve">Davis, CA, </w:t>
      </w:r>
      <w:r>
        <w:t>2023</w:t>
      </w:r>
    </w:p>
    <w:p w14:paraId="2F798EFB" w14:textId="77777777" w:rsidR="00E66C91" w:rsidRDefault="00E66C91" w:rsidP="00E66C91">
      <w:pPr>
        <w:ind w:left="720" w:hanging="720"/>
      </w:pPr>
    </w:p>
    <w:p w14:paraId="526C8460" w14:textId="0714A84D" w:rsidR="007F6818" w:rsidRDefault="007F6818" w:rsidP="00E66C91">
      <w:pPr>
        <w:ind w:left="720" w:hanging="720"/>
      </w:pPr>
      <w:r>
        <w:t>“Alt-labor and Worker Centers,” Labor Law Research Network 6, Warsaw, Poland, 2023</w:t>
      </w:r>
    </w:p>
    <w:p w14:paraId="6B99474C" w14:textId="77777777" w:rsidR="00E66C91" w:rsidRDefault="00E66C91" w:rsidP="00E66C91">
      <w:pPr>
        <w:ind w:left="720" w:hanging="720"/>
      </w:pPr>
    </w:p>
    <w:p w14:paraId="488B3F1B" w14:textId="03E9D094" w:rsidR="00204D33" w:rsidRPr="006D6183" w:rsidRDefault="00204D33" w:rsidP="00204D33">
      <w:r w:rsidRPr="00644D16">
        <w:rPr>
          <w:b/>
          <w:bCs/>
        </w:rPr>
        <w:lastRenderedPageBreak/>
        <w:t xml:space="preserve">LECTURES AND PRESENTATIONS </w:t>
      </w:r>
      <w:r>
        <w:rPr>
          <w:b/>
          <w:bCs/>
        </w:rPr>
        <w:t>(cont.)</w:t>
      </w:r>
    </w:p>
    <w:p w14:paraId="281F2AB9" w14:textId="77777777" w:rsidR="007F6818" w:rsidRDefault="007F6818" w:rsidP="007F6818">
      <w:r>
        <w:t xml:space="preserve">“The Moral Economy of Alt Labor” </w:t>
      </w:r>
    </w:p>
    <w:p w14:paraId="4EB6B87F" w14:textId="2AF7475B" w:rsidR="007F6818" w:rsidRDefault="007F6818" w:rsidP="00E66C91">
      <w:pPr>
        <w:pStyle w:val="ListParagraph"/>
        <w:numPr>
          <w:ilvl w:val="0"/>
          <w:numId w:val="18"/>
        </w:numPr>
      </w:pPr>
      <w:r>
        <w:t xml:space="preserve">American Sociological Association Annual Meetings, Philadelphia, PA, 2023 </w:t>
      </w:r>
    </w:p>
    <w:p w14:paraId="52D0D04E" w14:textId="22A643D2" w:rsidR="007F6818" w:rsidRDefault="007F6818" w:rsidP="00E66C91">
      <w:pPr>
        <w:pStyle w:val="ListParagraph"/>
        <w:numPr>
          <w:ilvl w:val="0"/>
          <w:numId w:val="18"/>
        </w:numPr>
      </w:pPr>
      <w:r>
        <w:t xml:space="preserve">Law and Society Association Annual Meetings, San Juan, Puerto Rico, 2023 </w:t>
      </w:r>
    </w:p>
    <w:p w14:paraId="2FD416F4" w14:textId="3F366CD4" w:rsidR="007F6818" w:rsidRDefault="007F6818" w:rsidP="00E66C91">
      <w:pPr>
        <w:pStyle w:val="ListParagraph"/>
        <w:numPr>
          <w:ilvl w:val="0"/>
          <w:numId w:val="18"/>
        </w:numPr>
      </w:pPr>
      <w:r>
        <w:t xml:space="preserve">University of Iowa College of Law Faculty Workshop, </w:t>
      </w:r>
      <w:r w:rsidR="00410ADE">
        <w:t xml:space="preserve">Iowa City, Iowa, </w:t>
      </w:r>
      <w:r>
        <w:t xml:space="preserve">2023 </w:t>
      </w:r>
    </w:p>
    <w:p w14:paraId="22DFA62B" w14:textId="77777777" w:rsidR="004B4238" w:rsidRDefault="007F6818" w:rsidP="00E66C91">
      <w:pPr>
        <w:pStyle w:val="ListParagraph"/>
        <w:numPr>
          <w:ilvl w:val="0"/>
          <w:numId w:val="18"/>
        </w:numPr>
      </w:pPr>
      <w:r>
        <w:t>Labor Law Group Meetings, San Diego, CA, 2022</w:t>
      </w:r>
    </w:p>
    <w:p w14:paraId="692AB623" w14:textId="77777777" w:rsidR="00204D33" w:rsidRDefault="00204D33" w:rsidP="007F6818"/>
    <w:p w14:paraId="1B0A6DEA" w14:textId="1AEBF535" w:rsidR="007F6818" w:rsidRDefault="007F6818" w:rsidP="007F6818">
      <w:r>
        <w:t xml:space="preserve">“A Two-Legged Stool: </w:t>
      </w:r>
      <w:proofErr w:type="spellStart"/>
      <w:r>
        <w:t>Employerless</w:t>
      </w:r>
      <w:proofErr w:type="spellEnd"/>
      <w:r>
        <w:t xml:space="preserve"> or Constructive Tripartism in the United States”  </w:t>
      </w:r>
    </w:p>
    <w:p w14:paraId="7A275B4F" w14:textId="6000F773" w:rsidR="007F6818" w:rsidRDefault="007F6818" w:rsidP="00E66C91">
      <w:pPr>
        <w:pStyle w:val="ListParagraph"/>
        <w:numPr>
          <w:ilvl w:val="0"/>
          <w:numId w:val="19"/>
        </w:numPr>
      </w:pPr>
      <w:r>
        <w:t>Law and Society Association Annual Meetings, Lisbon, Portugal, 2024</w:t>
      </w:r>
    </w:p>
    <w:p w14:paraId="52E6D378" w14:textId="4C1391A8" w:rsidR="007F6818" w:rsidRDefault="007F6818" w:rsidP="00E66C91">
      <w:pPr>
        <w:pStyle w:val="ListParagraph"/>
        <w:numPr>
          <w:ilvl w:val="0"/>
          <w:numId w:val="19"/>
        </w:numPr>
      </w:pPr>
      <w:r>
        <w:t xml:space="preserve">University of Chicago Law School, Chicago, IL, 2022 </w:t>
      </w:r>
    </w:p>
    <w:p w14:paraId="7C4B807A" w14:textId="7A157AA1" w:rsidR="007F6818" w:rsidRDefault="007F6818" w:rsidP="00E66C91">
      <w:pPr>
        <w:pStyle w:val="ListParagraph"/>
        <w:numPr>
          <w:ilvl w:val="0"/>
          <w:numId w:val="19"/>
        </w:numPr>
      </w:pPr>
      <w:r>
        <w:t xml:space="preserve">University of Iowa, College of Law, faculty workshop, 2022 </w:t>
      </w:r>
    </w:p>
    <w:p w14:paraId="778CB902" w14:textId="3344E53A" w:rsidR="007F6818" w:rsidRDefault="007F6818" w:rsidP="00E66C91">
      <w:pPr>
        <w:pStyle w:val="ListParagraph"/>
        <w:numPr>
          <w:ilvl w:val="0"/>
          <w:numId w:val="19"/>
        </w:numPr>
      </w:pPr>
      <w:r>
        <w:t xml:space="preserve">Colloquium on Scholarship in Employment and Labor Law (COSELL) (virtual) 2021 </w:t>
      </w:r>
    </w:p>
    <w:p w14:paraId="6CA2891F" w14:textId="77777777" w:rsidR="007F6818" w:rsidRDefault="007F6818" w:rsidP="007F6818">
      <w:r>
        <w:t xml:space="preserve"> </w:t>
      </w:r>
    </w:p>
    <w:p w14:paraId="32734CCB" w14:textId="77777777" w:rsidR="007F6818" w:rsidRDefault="007F6818" w:rsidP="007F6818">
      <w:r>
        <w:t>“Alt Labor: Bridging, Swaying, and Framing Against Inequality”</w:t>
      </w:r>
    </w:p>
    <w:p w14:paraId="0C55DC32" w14:textId="44D2E5A9" w:rsidR="007F6818" w:rsidRDefault="007F6818" w:rsidP="00E66C91">
      <w:pPr>
        <w:pStyle w:val="ListParagraph"/>
        <w:numPr>
          <w:ilvl w:val="0"/>
          <w:numId w:val="20"/>
        </w:numPr>
      </w:pPr>
      <w:r>
        <w:t>American Sociological Association Annual Meetings, Los Angeles, CA, 2022</w:t>
      </w:r>
    </w:p>
    <w:p w14:paraId="4ED06862" w14:textId="77777777" w:rsidR="00E62A48" w:rsidRDefault="007F6818" w:rsidP="00E66C91">
      <w:pPr>
        <w:pStyle w:val="ListParagraph"/>
        <w:numPr>
          <w:ilvl w:val="0"/>
          <w:numId w:val="20"/>
        </w:numPr>
      </w:pPr>
      <w:r>
        <w:t>University of Iowa, Department of Sociology and Criminology (virtual), 2022</w:t>
      </w:r>
    </w:p>
    <w:p w14:paraId="65E6E8FE" w14:textId="77777777" w:rsidR="004B4238" w:rsidRDefault="004B4238" w:rsidP="004B4238"/>
    <w:p w14:paraId="354344EE" w14:textId="70E6EB89" w:rsidR="007F6818" w:rsidRDefault="007F6818" w:rsidP="004B4238">
      <w:pPr>
        <w:ind w:left="720" w:hanging="720"/>
      </w:pPr>
      <w:r>
        <w:t>“Labor Rights in the Proposed Chilean Constitutional Text,” American Bar Association Section of Labor and Employment Law, International Committee Mid-Winter Meeting, Berlin, Germany, 2022.</w:t>
      </w:r>
    </w:p>
    <w:p w14:paraId="70B84197" w14:textId="77777777" w:rsidR="007F6818" w:rsidRDefault="007F6818" w:rsidP="00E66C91">
      <w:pPr>
        <w:ind w:left="720" w:hanging="720"/>
      </w:pPr>
    </w:p>
    <w:p w14:paraId="67B9239B" w14:textId="77777777" w:rsidR="007F6818" w:rsidRDefault="007F6818" w:rsidP="00E66C91">
      <w:pPr>
        <w:ind w:left="720" w:hanging="720"/>
      </w:pPr>
      <w:r>
        <w:t xml:space="preserve">“How Co-enforcement Shapes Informal </w:t>
      </w:r>
      <w:proofErr w:type="spellStart"/>
      <w:r>
        <w:t>Generalism</w:t>
      </w:r>
      <w:proofErr w:type="spellEnd"/>
      <w:r>
        <w:t>,” American Bar Foundation (virtual), 2021</w:t>
      </w:r>
    </w:p>
    <w:p w14:paraId="4497E4EC" w14:textId="77777777" w:rsidR="007F6818" w:rsidRDefault="007F6818" w:rsidP="00E66C91">
      <w:pPr>
        <w:ind w:left="720" w:hanging="720"/>
      </w:pPr>
    </w:p>
    <w:p w14:paraId="123615FE" w14:textId="401E2AB8" w:rsidR="000B4372" w:rsidRDefault="007F6818" w:rsidP="00E66C91">
      <w:pPr>
        <w:ind w:left="720" w:hanging="720"/>
      </w:pPr>
      <w:r>
        <w:t xml:space="preserve">“Collaboration and the Push Towards Local </w:t>
      </w:r>
      <w:proofErr w:type="spellStart"/>
      <w:r>
        <w:t>Generalism</w:t>
      </w:r>
      <w:proofErr w:type="spellEnd"/>
      <w:r>
        <w:t>,” International Labor and Employment Relations Association World Congress (virtual), 2021</w:t>
      </w:r>
    </w:p>
    <w:p w14:paraId="5425C395" w14:textId="77777777" w:rsidR="001D1E1F" w:rsidRDefault="001D1E1F" w:rsidP="007F6818"/>
    <w:p w14:paraId="5A50D700" w14:textId="07AB5D45" w:rsidR="007F6818" w:rsidRDefault="007F6818" w:rsidP="007F6818">
      <w:r>
        <w:t xml:space="preserve">“Principled Labor Law”  </w:t>
      </w:r>
    </w:p>
    <w:p w14:paraId="6A54F416" w14:textId="713D7B6A" w:rsidR="007F6818" w:rsidRDefault="007F6818" w:rsidP="000B4372">
      <w:pPr>
        <w:pStyle w:val="ListParagraph"/>
        <w:numPr>
          <w:ilvl w:val="0"/>
          <w:numId w:val="23"/>
        </w:numPr>
      </w:pPr>
      <w:r>
        <w:t xml:space="preserve">Law and Society Annual Meeting (virtual author-meets-reader session), 2021 </w:t>
      </w:r>
    </w:p>
    <w:p w14:paraId="5824EF12" w14:textId="51022FAF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University of Iowa College of Law, Book Panel, </w:t>
      </w:r>
      <w:r w:rsidR="00B97560">
        <w:t xml:space="preserve">(virtual) </w:t>
      </w:r>
      <w:r>
        <w:t xml:space="preserve">2021 </w:t>
      </w:r>
    </w:p>
    <w:p w14:paraId="1BF461C7" w14:textId="022A999E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Oxford University, Faculty of Law, </w:t>
      </w:r>
      <w:proofErr w:type="spellStart"/>
      <w:r>
        <w:t>Bonavero</w:t>
      </w:r>
      <w:proofErr w:type="spellEnd"/>
      <w:r>
        <w:t xml:space="preserve"> Institute, </w:t>
      </w:r>
      <w:r w:rsidR="00B97560">
        <w:t xml:space="preserve">Oxford, UK, </w:t>
      </w:r>
      <w:r>
        <w:t xml:space="preserve">2020 </w:t>
      </w:r>
    </w:p>
    <w:p w14:paraId="0957D9C6" w14:textId="5A37EF6E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Harvard Law School, Labor and </w:t>
      </w:r>
      <w:proofErr w:type="spellStart"/>
      <w:r>
        <w:t>Worklife</w:t>
      </w:r>
      <w:proofErr w:type="spellEnd"/>
      <w:r>
        <w:t xml:space="preserve"> Program, </w:t>
      </w:r>
      <w:r w:rsidR="00B97560">
        <w:t xml:space="preserve">Cambridge, MA, </w:t>
      </w:r>
      <w:r>
        <w:t xml:space="preserve">2020 </w:t>
      </w:r>
    </w:p>
    <w:p w14:paraId="0A4A498A" w14:textId="38BE98EB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University of Bristol Law School, Center for Law at Work, </w:t>
      </w:r>
      <w:r w:rsidR="00B97560">
        <w:t xml:space="preserve">Bristol, UK, </w:t>
      </w:r>
      <w:r>
        <w:t xml:space="preserve">2020 </w:t>
      </w:r>
    </w:p>
    <w:p w14:paraId="5EF3E6FB" w14:textId="1B00595A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International Labor Organization, </w:t>
      </w:r>
      <w:r w:rsidR="00B97560">
        <w:t xml:space="preserve">Geneva, Switzerland, </w:t>
      </w:r>
      <w:r>
        <w:t xml:space="preserve">2020 </w:t>
      </w:r>
    </w:p>
    <w:p w14:paraId="4DF11FB2" w14:textId="53F63D16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IIT Chicago-Kent College of Law, </w:t>
      </w:r>
      <w:r w:rsidR="00B97560">
        <w:t xml:space="preserve">Chicago, IL, </w:t>
      </w:r>
      <w:r>
        <w:t xml:space="preserve">2020 </w:t>
      </w:r>
    </w:p>
    <w:p w14:paraId="3659DAD0" w14:textId="1F85E735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Labor Law Research Network 4, Valparaíso, Chile, 2020 </w:t>
      </w:r>
    </w:p>
    <w:p w14:paraId="302C2DAA" w14:textId="7B7373A3" w:rsidR="007F6818" w:rsidRDefault="007F6818" w:rsidP="00E66C91">
      <w:pPr>
        <w:pStyle w:val="ListParagraph"/>
        <w:numPr>
          <w:ilvl w:val="0"/>
          <w:numId w:val="21"/>
        </w:numPr>
      </w:pPr>
      <w:r>
        <w:t xml:space="preserve">Universidad Adolfo Ibañez, School of Law, Santiago, Chile, 2020 </w:t>
      </w:r>
    </w:p>
    <w:p w14:paraId="29E08CE7" w14:textId="77777777" w:rsidR="007F6818" w:rsidRDefault="007F6818" w:rsidP="007F6818">
      <w:r>
        <w:t xml:space="preserve"> </w:t>
      </w:r>
    </w:p>
    <w:p w14:paraId="268A51F6" w14:textId="6C852DB1" w:rsidR="007F6818" w:rsidRDefault="007F6818" w:rsidP="007F6818">
      <w:r>
        <w:t xml:space="preserve">“Wage Boards and Labor Revitalization: Learning from Uruguay”  </w:t>
      </w:r>
    </w:p>
    <w:p w14:paraId="23770E41" w14:textId="7183D7B7" w:rsidR="007F6818" w:rsidRDefault="007F6818" w:rsidP="00E66C91">
      <w:pPr>
        <w:pStyle w:val="ListParagraph"/>
        <w:numPr>
          <w:ilvl w:val="0"/>
          <w:numId w:val="22"/>
        </w:numPr>
      </w:pPr>
      <w:r>
        <w:t xml:space="preserve">American Sociological Association Annual Meeting (virtual), 2021 </w:t>
      </w:r>
    </w:p>
    <w:p w14:paraId="296A9CD2" w14:textId="58B28F98" w:rsidR="007F6818" w:rsidRDefault="007F6818" w:rsidP="00E66C91">
      <w:pPr>
        <w:pStyle w:val="ListParagraph"/>
        <w:numPr>
          <w:ilvl w:val="0"/>
          <w:numId w:val="22"/>
        </w:numPr>
      </w:pPr>
      <w:r>
        <w:t xml:space="preserve">IIT Chicago-Kent College of Law, faculty workshop, (virtual) 2020 </w:t>
      </w:r>
    </w:p>
    <w:p w14:paraId="7A0EE985" w14:textId="1B21F3A4" w:rsidR="00204D33" w:rsidRDefault="007F6818" w:rsidP="00E66C91">
      <w:pPr>
        <w:pStyle w:val="ListParagraph"/>
        <w:numPr>
          <w:ilvl w:val="0"/>
          <w:numId w:val="22"/>
        </w:numPr>
      </w:pPr>
      <w:r>
        <w:t xml:space="preserve">University of Iowa College of Law, faculty workshop (virtual), 2020 </w:t>
      </w:r>
    </w:p>
    <w:p w14:paraId="008C896A" w14:textId="77777777" w:rsidR="00204D33" w:rsidRDefault="00204D33">
      <w:r>
        <w:br w:type="page"/>
      </w:r>
    </w:p>
    <w:p w14:paraId="086D51C2" w14:textId="1674C6A6" w:rsidR="00204D33" w:rsidRPr="006D6183" w:rsidRDefault="00204D33" w:rsidP="00204D33">
      <w:r w:rsidRPr="00204D33">
        <w:rPr>
          <w:b/>
          <w:bCs/>
        </w:rPr>
        <w:lastRenderedPageBreak/>
        <w:t>LECTURES AND PRESENTATIONS (cont.)</w:t>
      </w:r>
    </w:p>
    <w:p w14:paraId="0733B1EE" w14:textId="2DC776EC" w:rsidR="007F6818" w:rsidRDefault="007F6818" w:rsidP="000B4372">
      <w:pPr>
        <w:ind w:left="720" w:hanging="720"/>
      </w:pPr>
      <w:r>
        <w:t>“</w:t>
      </w:r>
      <w:proofErr w:type="spellStart"/>
      <w:r w:rsidRPr="000D07D9">
        <w:rPr>
          <w:i/>
          <w:iCs/>
        </w:rPr>
        <w:t>Fruteros</w:t>
      </w:r>
      <w:proofErr w:type="spellEnd"/>
      <w:r>
        <w:t>: Street Vending, Illegality, and Ethnic Community in Los Angeles,” Author-Meets</w:t>
      </w:r>
      <w:r w:rsidR="000D07D9">
        <w:t xml:space="preserve"> </w:t>
      </w:r>
      <w:r>
        <w:t xml:space="preserve">Reader Session, Law &amp; Society Annual Meetings (virtual), 2021 </w:t>
      </w:r>
    </w:p>
    <w:p w14:paraId="653DB25A" w14:textId="77777777" w:rsidR="007F6818" w:rsidRDefault="007F6818" w:rsidP="000B4372">
      <w:pPr>
        <w:ind w:left="720" w:hanging="720"/>
      </w:pPr>
      <w:r>
        <w:t xml:space="preserve"> </w:t>
      </w:r>
    </w:p>
    <w:p w14:paraId="0AF01E0F" w14:textId="77777777" w:rsidR="007F6818" w:rsidRDefault="007F6818" w:rsidP="000B4372">
      <w:pPr>
        <w:ind w:left="720" w:hanging="720"/>
      </w:pPr>
      <w:r>
        <w:t xml:space="preserve">“Re-Union: How Labor Reforms Can Repair, Revitalize, and Reunite the United States,” Book Presentation (virtual), Shanker Institute, 2021 </w:t>
      </w:r>
    </w:p>
    <w:p w14:paraId="38BDE67D" w14:textId="77777777" w:rsidR="007F6818" w:rsidRDefault="007F6818" w:rsidP="000B4372">
      <w:pPr>
        <w:ind w:left="720" w:hanging="720"/>
      </w:pPr>
      <w:r>
        <w:t xml:space="preserve"> </w:t>
      </w:r>
    </w:p>
    <w:p w14:paraId="6840165C" w14:textId="77777777" w:rsidR="007F6818" w:rsidRDefault="007F6818" w:rsidP="000B4372">
      <w:pPr>
        <w:ind w:left="720" w:hanging="720"/>
      </w:pPr>
      <w:r>
        <w:t xml:space="preserve">“Worker Centers: Alternative to Unions?” Allegheny Bar Association (virtual), 2021 </w:t>
      </w:r>
    </w:p>
    <w:p w14:paraId="7DA6B62A" w14:textId="77777777" w:rsidR="007F6818" w:rsidRDefault="007F6818" w:rsidP="000B4372">
      <w:pPr>
        <w:ind w:left="720" w:hanging="720"/>
      </w:pPr>
      <w:r>
        <w:t xml:space="preserve"> </w:t>
      </w:r>
    </w:p>
    <w:p w14:paraId="309BC596" w14:textId="77777777" w:rsidR="00E62A48" w:rsidRDefault="007F6818" w:rsidP="000B4372">
      <w:pPr>
        <w:ind w:left="720" w:hanging="720"/>
      </w:pPr>
      <w:r>
        <w:t>“Non-Union Employee Representation in the United States?” ABA International Labor and Employment Law Midwinter Virtual Meeting</w:t>
      </w:r>
      <w:r w:rsidR="00B97560">
        <w:t xml:space="preserve"> (virtual)</w:t>
      </w:r>
      <w:r>
        <w:t>, 2021</w:t>
      </w:r>
    </w:p>
    <w:p w14:paraId="0026186B" w14:textId="77777777" w:rsidR="004B4238" w:rsidRDefault="004B4238" w:rsidP="004B4238"/>
    <w:p w14:paraId="5F9B3533" w14:textId="492A8B12" w:rsidR="003D578F" w:rsidRDefault="007F6818" w:rsidP="004B4238">
      <w:r>
        <w:t>“Can Wage Boards Revive U.S. Labor? Marshaling Evidence from Puerto Rico</w:t>
      </w:r>
    </w:p>
    <w:p w14:paraId="79B3ED1B" w14:textId="536833E2" w:rsidR="007F6818" w:rsidRDefault="007F6818" w:rsidP="003D578F">
      <w:pPr>
        <w:pStyle w:val="ListParagraph"/>
        <w:numPr>
          <w:ilvl w:val="0"/>
          <w:numId w:val="34"/>
        </w:numPr>
      </w:pPr>
      <w:r w:rsidRPr="00E6149E">
        <w:rPr>
          <w:i/>
          <w:iCs/>
        </w:rPr>
        <w:t>Chicago-Kent Law Review</w:t>
      </w:r>
      <w:r>
        <w:t xml:space="preserve"> Symposium on “Alt-labor Law”, 2019 </w:t>
      </w:r>
    </w:p>
    <w:p w14:paraId="069C1907" w14:textId="37DF5CF9" w:rsidR="007F6818" w:rsidRDefault="007F6818" w:rsidP="000B4372">
      <w:pPr>
        <w:pStyle w:val="ListParagraph"/>
        <w:numPr>
          <w:ilvl w:val="0"/>
          <w:numId w:val="24"/>
        </w:numPr>
      </w:pPr>
      <w:r>
        <w:t xml:space="preserve">University of Iowa College of Law, 2019 </w:t>
      </w:r>
    </w:p>
    <w:p w14:paraId="0DFE8499" w14:textId="636FA00B" w:rsidR="007F6818" w:rsidRDefault="007F6818" w:rsidP="006D6183">
      <w:pPr>
        <w:pStyle w:val="ListParagraph"/>
        <w:numPr>
          <w:ilvl w:val="0"/>
          <w:numId w:val="24"/>
        </w:numPr>
      </w:pPr>
      <w:r>
        <w:t xml:space="preserve">14th Annual Labor &amp; Employment Law Colloquium, University of Nevada Las Vegas, 2019 </w:t>
      </w:r>
    </w:p>
    <w:p w14:paraId="7831961B" w14:textId="77777777" w:rsidR="007F6818" w:rsidRDefault="007F6818" w:rsidP="007F6818">
      <w:r>
        <w:t xml:space="preserve"> </w:t>
      </w:r>
    </w:p>
    <w:p w14:paraId="58D9731F" w14:textId="7DFC217F" w:rsidR="007F6818" w:rsidRDefault="007F6818" w:rsidP="004B735C">
      <w:pPr>
        <w:ind w:left="720" w:hanging="720"/>
      </w:pPr>
      <w:r>
        <w:t xml:space="preserve">“Labor, Trade, and Populism: How ILO-WTO Collaboration Can Save the Global Economic Order,” IIT Chicago-Kent College of Law, faculty workshop, 2019 </w:t>
      </w:r>
    </w:p>
    <w:p w14:paraId="29223FBC" w14:textId="77777777" w:rsidR="007F6818" w:rsidRDefault="007F6818" w:rsidP="00FE253B">
      <w:pPr>
        <w:ind w:left="720" w:hanging="720"/>
      </w:pPr>
      <w:r>
        <w:t xml:space="preserve"> </w:t>
      </w:r>
    </w:p>
    <w:p w14:paraId="7481EF49" w14:textId="77777777" w:rsidR="00E62A48" w:rsidRDefault="007F6818" w:rsidP="00E62A48">
      <w:pPr>
        <w:ind w:left="720" w:hanging="720"/>
      </w:pPr>
      <w:r>
        <w:t>“Synergistic Collaboration: Why the ILO and the WTO Should Collaborate</w:t>
      </w:r>
      <w:r w:rsidR="000B4372">
        <w:t>,</w:t>
      </w:r>
      <w:r w:rsidR="00F137A8">
        <w:t>”</w:t>
      </w:r>
      <w:r w:rsidR="000B4372">
        <w:t xml:space="preserve"> </w:t>
      </w:r>
      <w:r>
        <w:t>100 Years of the ILO, Universidad San Sebastián, Puerto Montt, Chile, 2019</w:t>
      </w:r>
    </w:p>
    <w:p w14:paraId="3554CB99" w14:textId="77777777" w:rsidR="00E62A48" w:rsidRDefault="00E62A48" w:rsidP="00E62A48">
      <w:pPr>
        <w:ind w:left="720" w:hanging="720"/>
      </w:pPr>
    </w:p>
    <w:p w14:paraId="621F359D" w14:textId="37C5AB99" w:rsidR="001D1E1F" w:rsidRDefault="001D1E1F" w:rsidP="00E62A48">
      <w:pPr>
        <w:ind w:left="720" w:hanging="720"/>
      </w:pPr>
      <w:r>
        <w:t xml:space="preserve">“Janus II: The Decision’s Impact on Unions and Possible Labor Movement Responses,” Law &amp; Society Association Annual Meeting, Washington, D.C., 2019 </w:t>
      </w:r>
    </w:p>
    <w:p w14:paraId="465FBE95" w14:textId="77777777" w:rsidR="001D1E1F" w:rsidRDefault="001D1E1F" w:rsidP="00FE253B">
      <w:pPr>
        <w:ind w:left="720" w:hanging="720"/>
      </w:pPr>
    </w:p>
    <w:p w14:paraId="536C2D59" w14:textId="13A3CD83" w:rsidR="000B4372" w:rsidRDefault="007F6818" w:rsidP="001D1E1F">
      <w:pPr>
        <w:ind w:left="720" w:hanging="720"/>
      </w:pPr>
      <w:r>
        <w:t xml:space="preserve"> </w:t>
      </w:r>
      <w:r w:rsidR="000B4372">
        <w:t xml:space="preserve">“Challenges of Labor Protection in the 21st Century,” Universidad Austral, Valdivia, Chile, 2019 </w:t>
      </w:r>
    </w:p>
    <w:p w14:paraId="7B25024B" w14:textId="77777777" w:rsidR="000B4372" w:rsidRDefault="000B4372" w:rsidP="007F6818"/>
    <w:p w14:paraId="75A02BFA" w14:textId="31A0C105" w:rsidR="007F6818" w:rsidRDefault="007F6818" w:rsidP="00FE253B">
      <w:pPr>
        <w:ind w:left="720" w:hanging="720"/>
      </w:pPr>
      <w:r>
        <w:t xml:space="preserve"> “A Latin American Perspective on the U.S. 13th Amendment,</w:t>
      </w:r>
      <w:r w:rsidR="003D578F">
        <w:t>”</w:t>
      </w:r>
      <w:r>
        <w:t xml:space="preserve"> Labor Law Research Network 4, Valparaíso, Chile, 2019 </w:t>
      </w:r>
    </w:p>
    <w:p w14:paraId="1CC40325" w14:textId="77777777" w:rsidR="007F6818" w:rsidRDefault="007F6818" w:rsidP="007F6818">
      <w:r>
        <w:t xml:space="preserve"> </w:t>
      </w:r>
    </w:p>
    <w:p w14:paraId="26B95685" w14:textId="7C2A511C" w:rsidR="007F6818" w:rsidRDefault="007F6818" w:rsidP="007F6818">
      <w:r>
        <w:t xml:space="preserve">“Organizing the State: The </w:t>
      </w:r>
      <w:r w:rsidR="003D578F">
        <w:t>‘</w:t>
      </w:r>
      <w:r>
        <w:t>New Labor Law</w:t>
      </w:r>
      <w:r w:rsidR="003D578F">
        <w:t>’</w:t>
      </w:r>
      <w:r>
        <w:t xml:space="preserve"> From the Bottom-Up”  </w:t>
      </w:r>
    </w:p>
    <w:p w14:paraId="2F38E902" w14:textId="14C98BF9" w:rsidR="007F6818" w:rsidRDefault="007F6818" w:rsidP="000B4372">
      <w:pPr>
        <w:pStyle w:val="ListParagraph"/>
        <w:numPr>
          <w:ilvl w:val="0"/>
          <w:numId w:val="25"/>
        </w:numPr>
      </w:pPr>
      <w:r>
        <w:t xml:space="preserve">Law &amp; Society Association Annual Meeting, Toronto, Canada, 2018 </w:t>
      </w:r>
    </w:p>
    <w:p w14:paraId="354FD083" w14:textId="3BC4BB55" w:rsidR="007F6818" w:rsidRDefault="007F6818" w:rsidP="000B4372">
      <w:pPr>
        <w:pStyle w:val="ListParagraph"/>
        <w:numPr>
          <w:ilvl w:val="0"/>
          <w:numId w:val="25"/>
        </w:numPr>
      </w:pPr>
      <w:r>
        <w:t xml:space="preserve">University of Iowa College of Law, Faculty Workshop, 2018 </w:t>
      </w:r>
    </w:p>
    <w:p w14:paraId="51FF02D0" w14:textId="705D5417" w:rsidR="007F6818" w:rsidRDefault="007F6818" w:rsidP="000B4372">
      <w:pPr>
        <w:pStyle w:val="ListParagraph"/>
        <w:numPr>
          <w:ilvl w:val="0"/>
          <w:numId w:val="25"/>
        </w:numPr>
      </w:pPr>
      <w:r>
        <w:t xml:space="preserve">IIT Chicago-Kent, Faculty Workshop, 2018 </w:t>
      </w:r>
    </w:p>
    <w:p w14:paraId="3F1BBB81" w14:textId="77777777" w:rsidR="007F6818" w:rsidRDefault="007F6818" w:rsidP="007F6818">
      <w:r>
        <w:t xml:space="preserve"> </w:t>
      </w:r>
    </w:p>
    <w:p w14:paraId="25F52AD1" w14:textId="1B21DD0F" w:rsidR="00204D33" w:rsidRDefault="007F6818" w:rsidP="00FE253B">
      <w:pPr>
        <w:ind w:left="720" w:hanging="720"/>
      </w:pPr>
      <w:r>
        <w:t xml:space="preserve">“Can Latin America Contribute to Global Labor Law?” International Law &amp; Society Meetings in Mexico City, 2017 </w:t>
      </w:r>
    </w:p>
    <w:p w14:paraId="7D2A5433" w14:textId="77777777" w:rsidR="00204D33" w:rsidRDefault="00204D33">
      <w:r>
        <w:br w:type="page"/>
      </w:r>
    </w:p>
    <w:p w14:paraId="322C97AF" w14:textId="3A28FD86" w:rsidR="00204D33" w:rsidRPr="0075350E" w:rsidRDefault="00204D33" w:rsidP="00204D33">
      <w:pPr>
        <w:rPr>
          <w:lang w:val="es-PR"/>
        </w:rPr>
      </w:pPr>
      <w:r w:rsidRPr="0075350E">
        <w:rPr>
          <w:b/>
          <w:bCs/>
          <w:lang w:val="es-PR"/>
        </w:rPr>
        <w:lastRenderedPageBreak/>
        <w:t>LECTURES AND PRESENTATIONS (cont.)</w:t>
      </w:r>
    </w:p>
    <w:p w14:paraId="29A52612" w14:textId="0DB40A1B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>“</w:t>
      </w:r>
      <w:r w:rsidRPr="000D07D9">
        <w:rPr>
          <w:lang w:val="es-ES"/>
        </w:rPr>
        <w:t xml:space="preserve">Temas en el derecho laboral de los </w:t>
      </w:r>
      <w:proofErr w:type="gramStart"/>
      <w:r w:rsidRPr="000D07D9">
        <w:rPr>
          <w:lang w:val="es-ES"/>
        </w:rPr>
        <w:t>EEUU</w:t>
      </w:r>
      <w:proofErr w:type="gramEnd"/>
      <w:r w:rsidRPr="00943B38">
        <w:rPr>
          <w:lang w:val="es-419"/>
        </w:rPr>
        <w:t xml:space="preserve">”  </w:t>
      </w:r>
    </w:p>
    <w:p w14:paraId="3FB2439A" w14:textId="5F3B0289" w:rsidR="007F6818" w:rsidRPr="00943B38" w:rsidRDefault="007F6818" w:rsidP="000B4372">
      <w:pPr>
        <w:pStyle w:val="ListParagraph"/>
        <w:numPr>
          <w:ilvl w:val="0"/>
          <w:numId w:val="26"/>
        </w:numPr>
        <w:rPr>
          <w:lang w:val="es-419"/>
        </w:rPr>
      </w:pPr>
      <w:r w:rsidRPr="00943B38">
        <w:rPr>
          <w:lang w:val="es-419"/>
        </w:rPr>
        <w:t xml:space="preserve">Universidad Autónoma de Madrid, </w:t>
      </w:r>
      <w:proofErr w:type="spellStart"/>
      <w:r w:rsidRPr="00943B38">
        <w:rPr>
          <w:lang w:val="es-419"/>
        </w:rPr>
        <w:t>Spain</w:t>
      </w:r>
      <w:proofErr w:type="spellEnd"/>
      <w:r w:rsidRPr="00943B38">
        <w:rPr>
          <w:lang w:val="es-419"/>
        </w:rPr>
        <w:t xml:space="preserve">, 2017 </w:t>
      </w:r>
    </w:p>
    <w:p w14:paraId="34D8343A" w14:textId="408FA94A" w:rsidR="007F6818" w:rsidRDefault="007F6818" w:rsidP="000B4372">
      <w:pPr>
        <w:pStyle w:val="ListParagraph"/>
        <w:numPr>
          <w:ilvl w:val="0"/>
          <w:numId w:val="26"/>
        </w:numPr>
      </w:pPr>
      <w:r>
        <w:t xml:space="preserve">Catholic University, Lima, Peru, 2015 </w:t>
      </w:r>
    </w:p>
    <w:p w14:paraId="65586145" w14:textId="5816EB5C" w:rsidR="007F6818" w:rsidRDefault="007F6818" w:rsidP="000B4372">
      <w:pPr>
        <w:pStyle w:val="ListParagraph"/>
        <w:numPr>
          <w:ilvl w:val="0"/>
          <w:numId w:val="26"/>
        </w:numPr>
      </w:pPr>
      <w:r>
        <w:t xml:space="preserve">Catholic University, Lima, Peru, 2014 </w:t>
      </w:r>
    </w:p>
    <w:p w14:paraId="39711669" w14:textId="77777777" w:rsidR="004B4238" w:rsidRDefault="007F6818" w:rsidP="000B4372">
      <w:pPr>
        <w:pStyle w:val="ListParagraph"/>
        <w:numPr>
          <w:ilvl w:val="0"/>
          <w:numId w:val="26"/>
        </w:numPr>
        <w:rPr>
          <w:lang w:val="es-419"/>
        </w:rPr>
      </w:pPr>
      <w:proofErr w:type="spellStart"/>
      <w:r w:rsidRPr="00943B38">
        <w:rPr>
          <w:lang w:val="es-419"/>
        </w:rPr>
        <w:t>Chilean</w:t>
      </w:r>
      <w:proofErr w:type="spellEnd"/>
      <w:r w:rsidRPr="00943B38">
        <w:rPr>
          <w:lang w:val="es-419"/>
        </w:rPr>
        <w:t xml:space="preserve"> Asociación Nacional de Magistrados, Santiago, Chile, 2010</w:t>
      </w:r>
    </w:p>
    <w:p w14:paraId="171EDB5A" w14:textId="074C330C" w:rsidR="004B4238" w:rsidRPr="0075350E" w:rsidRDefault="004B4238" w:rsidP="007F6818">
      <w:pPr>
        <w:rPr>
          <w:b/>
          <w:bCs/>
          <w:lang w:val="es-PR"/>
        </w:rPr>
      </w:pPr>
    </w:p>
    <w:p w14:paraId="6557693F" w14:textId="22B1B94F" w:rsidR="007F6818" w:rsidRPr="004B4238" w:rsidRDefault="007F6818" w:rsidP="007F6818">
      <w:r w:rsidRPr="0075350E">
        <w:rPr>
          <w:lang w:val="es-PR"/>
        </w:rPr>
        <w:t xml:space="preserve"> </w:t>
      </w:r>
      <w:r>
        <w:t xml:space="preserve">“Arise Chicago: How Can Worker Centers Contribute to a Moral Project for Economic Equity?” </w:t>
      </w:r>
    </w:p>
    <w:p w14:paraId="656D7CC3" w14:textId="50275080" w:rsidR="007F6818" w:rsidRPr="00943B38" w:rsidRDefault="007F6818" w:rsidP="000B4372">
      <w:pPr>
        <w:pStyle w:val="ListParagraph"/>
        <w:numPr>
          <w:ilvl w:val="0"/>
          <w:numId w:val="27"/>
        </w:numPr>
        <w:rPr>
          <w:lang w:val="fr-CA"/>
        </w:rPr>
      </w:pPr>
      <w:r w:rsidRPr="00943B38">
        <w:rPr>
          <w:lang w:val="fr-CA"/>
        </w:rPr>
        <w:t xml:space="preserve">International </w:t>
      </w:r>
      <w:proofErr w:type="spellStart"/>
      <w:r w:rsidRPr="00943B38">
        <w:rPr>
          <w:lang w:val="fr-CA"/>
        </w:rPr>
        <w:t>Sociological</w:t>
      </w:r>
      <w:proofErr w:type="spellEnd"/>
      <w:r w:rsidRPr="00943B38">
        <w:rPr>
          <w:lang w:val="fr-CA"/>
        </w:rPr>
        <w:t xml:space="preserve"> Association, Vienna, </w:t>
      </w:r>
      <w:proofErr w:type="spellStart"/>
      <w:r w:rsidRPr="00943B38">
        <w:rPr>
          <w:lang w:val="fr-CA"/>
        </w:rPr>
        <w:t>Austria</w:t>
      </w:r>
      <w:proofErr w:type="spellEnd"/>
      <w:r w:rsidRPr="00943B38">
        <w:rPr>
          <w:lang w:val="fr-CA"/>
        </w:rPr>
        <w:t xml:space="preserve">, 2016 </w:t>
      </w:r>
    </w:p>
    <w:p w14:paraId="34582DBE" w14:textId="4F8E0258" w:rsidR="007F6818" w:rsidRDefault="007F6818" w:rsidP="000B4372">
      <w:pPr>
        <w:pStyle w:val="ListParagraph"/>
        <w:numPr>
          <w:ilvl w:val="0"/>
          <w:numId w:val="27"/>
        </w:numPr>
      </w:pPr>
      <w:r>
        <w:t xml:space="preserve">American Bar Foundation, Chicago, </w:t>
      </w:r>
      <w:r w:rsidR="00B97560">
        <w:t xml:space="preserve">IL, </w:t>
      </w:r>
      <w:r>
        <w:t xml:space="preserve">2016 </w:t>
      </w:r>
    </w:p>
    <w:p w14:paraId="35DF90E4" w14:textId="129249ED" w:rsidR="007F6818" w:rsidRDefault="007F6818" w:rsidP="000B4372">
      <w:pPr>
        <w:pStyle w:val="ListParagraph"/>
        <w:numPr>
          <w:ilvl w:val="0"/>
          <w:numId w:val="27"/>
        </w:numPr>
      </w:pPr>
      <w:r>
        <w:t xml:space="preserve">Law &amp; Society Association Meeting, New Orleans, </w:t>
      </w:r>
      <w:r w:rsidR="00B97560">
        <w:t xml:space="preserve">LA, </w:t>
      </w:r>
      <w:r>
        <w:t xml:space="preserve">2016 </w:t>
      </w:r>
    </w:p>
    <w:p w14:paraId="5CC63D83" w14:textId="3B40A702" w:rsidR="007F6818" w:rsidRDefault="007F6818" w:rsidP="000B4372">
      <w:pPr>
        <w:pStyle w:val="ListParagraph"/>
        <w:numPr>
          <w:ilvl w:val="0"/>
          <w:numId w:val="27"/>
        </w:numPr>
      </w:pPr>
      <w:r>
        <w:t xml:space="preserve">American Sociological Association, Mini-Conference on “Precarious Work: Domination and Resistance in the US, China, and the World,” Seattle, </w:t>
      </w:r>
      <w:r w:rsidR="00B97560">
        <w:t xml:space="preserve">WA, </w:t>
      </w:r>
      <w:r>
        <w:t xml:space="preserve">2016 </w:t>
      </w:r>
    </w:p>
    <w:p w14:paraId="3C32BDC1" w14:textId="61D55279" w:rsidR="007F6818" w:rsidRDefault="007F6818" w:rsidP="000B4372">
      <w:pPr>
        <w:pStyle w:val="ListParagraph"/>
        <w:numPr>
          <w:ilvl w:val="0"/>
          <w:numId w:val="27"/>
        </w:numPr>
      </w:pPr>
      <w:r>
        <w:t xml:space="preserve">Society for the Study of Social Problems, Seattle, </w:t>
      </w:r>
      <w:r w:rsidR="00B97560">
        <w:t xml:space="preserve">WA, </w:t>
      </w:r>
      <w:r>
        <w:t>2016</w:t>
      </w:r>
    </w:p>
    <w:p w14:paraId="2C8BD8B4" w14:textId="15D1C265" w:rsidR="00E62A48" w:rsidRPr="006D6183" w:rsidRDefault="007F6818" w:rsidP="00E62A48">
      <w:r>
        <w:t xml:space="preserve"> </w:t>
      </w:r>
    </w:p>
    <w:p w14:paraId="6A06AC48" w14:textId="06E02DD9" w:rsidR="007F6818" w:rsidRDefault="007F6818" w:rsidP="000B4372">
      <w:pPr>
        <w:ind w:left="720" w:hanging="720"/>
      </w:pPr>
      <w:r>
        <w:t xml:space="preserve">“How Has Precarious Work Changed Perceptions of Labor Law?” </w:t>
      </w:r>
      <w:proofErr w:type="spellStart"/>
      <w:r>
        <w:t>Remarklab</w:t>
      </w:r>
      <w:proofErr w:type="spellEnd"/>
      <w:r>
        <w:t xml:space="preserve"> Final Conference, Stockholm University, </w:t>
      </w:r>
      <w:r w:rsidR="00B97560">
        <w:t xml:space="preserve">Stockholm, </w:t>
      </w:r>
      <w:r>
        <w:t xml:space="preserve">Sweden, 2016 </w:t>
      </w:r>
    </w:p>
    <w:p w14:paraId="1D0C464A" w14:textId="77777777" w:rsidR="007F6818" w:rsidRDefault="007F6818" w:rsidP="000B4372">
      <w:pPr>
        <w:ind w:left="720" w:hanging="720"/>
      </w:pPr>
      <w:r>
        <w:t xml:space="preserve"> </w:t>
      </w:r>
    </w:p>
    <w:p w14:paraId="08CCD859" w14:textId="77777777" w:rsidR="001D1E1F" w:rsidRDefault="007F6818" w:rsidP="000B4372">
      <w:pPr>
        <w:ind w:left="720" w:hanging="720"/>
      </w:pPr>
      <w:r>
        <w:t xml:space="preserve">“Wage Theft and Dignity Takings,” </w:t>
      </w:r>
      <w:r w:rsidRPr="00E6149E">
        <w:rPr>
          <w:i/>
          <w:iCs/>
        </w:rPr>
        <w:t>Chicago-Kent Law Review</w:t>
      </w:r>
      <w:r>
        <w:t xml:space="preserve"> Symposium on “Dignity Takings and Dignity Restoration,” 2016</w:t>
      </w:r>
    </w:p>
    <w:p w14:paraId="771695CB" w14:textId="77777777" w:rsidR="00E62A48" w:rsidRDefault="00E62A48" w:rsidP="007F6818"/>
    <w:p w14:paraId="30FF748B" w14:textId="036C9180" w:rsidR="007F6818" w:rsidRDefault="007F6818" w:rsidP="007F6818">
      <w:r>
        <w:t xml:space="preserve">“Settling Claims under Socialism and Neoliberalism in Chile”  </w:t>
      </w:r>
    </w:p>
    <w:p w14:paraId="5326BB55" w14:textId="036D7583" w:rsidR="007F6818" w:rsidRDefault="007F6818" w:rsidP="000B4372">
      <w:pPr>
        <w:pStyle w:val="ListParagraph"/>
        <w:numPr>
          <w:ilvl w:val="0"/>
          <w:numId w:val="28"/>
        </w:numPr>
      </w:pPr>
      <w:r>
        <w:t xml:space="preserve">American Sociological Association Annual Meeting, Seattle, 2016 </w:t>
      </w:r>
    </w:p>
    <w:p w14:paraId="0FED869F" w14:textId="0E7053D5" w:rsidR="007F6818" w:rsidRDefault="007F6818" w:rsidP="000B4372">
      <w:pPr>
        <w:pStyle w:val="ListParagraph"/>
        <w:numPr>
          <w:ilvl w:val="0"/>
          <w:numId w:val="28"/>
        </w:numPr>
      </w:pPr>
      <w:r>
        <w:t xml:space="preserve">The American Bar Foundation, Fellows Workshop, Chicago, 2015 </w:t>
      </w:r>
    </w:p>
    <w:p w14:paraId="265233F7" w14:textId="4C321E81" w:rsidR="007F6818" w:rsidRDefault="007F6818" w:rsidP="000B4372">
      <w:pPr>
        <w:pStyle w:val="ListParagraph"/>
        <w:numPr>
          <w:ilvl w:val="0"/>
          <w:numId w:val="28"/>
        </w:numPr>
      </w:pPr>
      <w:r>
        <w:t xml:space="preserve">The University of Chicago Law School, Legal Scholarship Workshop, Chicago, 2015 </w:t>
      </w:r>
    </w:p>
    <w:p w14:paraId="3AA05908" w14:textId="71D5D2F1" w:rsidR="007F6818" w:rsidRDefault="007F6818" w:rsidP="000B4372">
      <w:pPr>
        <w:pStyle w:val="ListParagraph"/>
        <w:numPr>
          <w:ilvl w:val="0"/>
          <w:numId w:val="28"/>
        </w:numPr>
      </w:pPr>
      <w:r>
        <w:t xml:space="preserve">West Virginia University College of Law, Faculty Workshop, Morgantown, WV, 2015 </w:t>
      </w:r>
    </w:p>
    <w:p w14:paraId="230FCE2D" w14:textId="77777777" w:rsidR="00EF3BD3" w:rsidRDefault="00EF3BD3" w:rsidP="007F6818"/>
    <w:p w14:paraId="54959A58" w14:textId="05302533" w:rsidR="007F6818" w:rsidRDefault="007F6818" w:rsidP="00EF3BD3">
      <w:pPr>
        <w:ind w:left="720" w:hanging="720"/>
      </w:pPr>
      <w:r>
        <w:t xml:space="preserve">“The Nonwaiver Principle in Latin American and U.S. Work Law,” The Law &amp; Society Association Annual Meetings, Seattle, 2015 </w:t>
      </w:r>
    </w:p>
    <w:p w14:paraId="0A4F033B" w14:textId="77777777" w:rsidR="007F6818" w:rsidRDefault="007F6818" w:rsidP="007F6818">
      <w:r>
        <w:t xml:space="preserve"> </w:t>
      </w:r>
    </w:p>
    <w:p w14:paraId="143B9912" w14:textId="79C0365D" w:rsidR="007F6818" w:rsidRDefault="007F6818" w:rsidP="007F6818">
      <w:r>
        <w:t>“Zero Hours Contracts in the U.S,</w:t>
      </w:r>
      <w:r w:rsidR="00F137A8">
        <w:t>”</w:t>
      </w:r>
      <w:r>
        <w:t xml:space="preserve"> </w:t>
      </w:r>
      <w:proofErr w:type="spellStart"/>
      <w:r>
        <w:t>Remarklab</w:t>
      </w:r>
      <w:proofErr w:type="spellEnd"/>
      <w:r>
        <w:t xml:space="preserve"> Workshop, Stockholm University, Sweden, 2015 </w:t>
      </w:r>
    </w:p>
    <w:p w14:paraId="183E3CC8" w14:textId="77777777" w:rsidR="00EF3BD3" w:rsidRDefault="00EF3BD3" w:rsidP="007F6818"/>
    <w:p w14:paraId="4D6C0894" w14:textId="3185F9A3" w:rsidR="007F6818" w:rsidRDefault="007F6818" w:rsidP="007F6818">
      <w:r>
        <w:t xml:space="preserve">“The Nonwaiver Principle in Latin American and U.S. Work Law” </w:t>
      </w:r>
    </w:p>
    <w:p w14:paraId="4491E2B8" w14:textId="0E911E89" w:rsidR="007F6818" w:rsidRDefault="007F6818" w:rsidP="00EF3BD3">
      <w:pPr>
        <w:pStyle w:val="ListParagraph"/>
        <w:numPr>
          <w:ilvl w:val="0"/>
          <w:numId w:val="29"/>
        </w:numPr>
      </w:pPr>
      <w:r>
        <w:t xml:space="preserve">The Labor Law Research Network 2 Conference in Amsterdam, Netherlands, 2015 </w:t>
      </w:r>
    </w:p>
    <w:p w14:paraId="2BB3753A" w14:textId="5A8299BD" w:rsidR="007F6818" w:rsidRPr="00943B38" w:rsidRDefault="007F6818" w:rsidP="00EF3BD3">
      <w:pPr>
        <w:pStyle w:val="ListParagraph"/>
        <w:numPr>
          <w:ilvl w:val="0"/>
          <w:numId w:val="29"/>
        </w:numPr>
        <w:rPr>
          <w:lang w:val="es-419"/>
        </w:rPr>
      </w:pPr>
      <w:proofErr w:type="spellStart"/>
      <w:r w:rsidRPr="00943B38">
        <w:rPr>
          <w:lang w:val="es-419"/>
        </w:rPr>
        <w:t>The</w:t>
      </w:r>
      <w:proofErr w:type="spellEnd"/>
      <w:r w:rsidRPr="00943B38">
        <w:rPr>
          <w:lang w:val="es-419"/>
        </w:rPr>
        <w:t xml:space="preserve"> Pontificia Universidad </w:t>
      </w:r>
      <w:r w:rsidRPr="000D07D9">
        <w:rPr>
          <w:lang w:val="es-ES"/>
        </w:rPr>
        <w:t>Católica</w:t>
      </w:r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Law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School</w:t>
      </w:r>
      <w:proofErr w:type="spellEnd"/>
      <w:r w:rsidRPr="00943B38">
        <w:rPr>
          <w:lang w:val="es-419"/>
        </w:rPr>
        <w:t xml:space="preserve">, Lima, </w:t>
      </w:r>
      <w:proofErr w:type="spellStart"/>
      <w:r w:rsidRPr="00943B38">
        <w:rPr>
          <w:lang w:val="es-419"/>
        </w:rPr>
        <w:t>Peru</w:t>
      </w:r>
      <w:proofErr w:type="spellEnd"/>
      <w:r w:rsidRPr="00943B38">
        <w:rPr>
          <w:lang w:val="es-419"/>
        </w:rPr>
        <w:t xml:space="preserve">, 2015 </w:t>
      </w:r>
    </w:p>
    <w:p w14:paraId="1EA4F762" w14:textId="77777777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 xml:space="preserve"> </w:t>
      </w:r>
    </w:p>
    <w:p w14:paraId="45DDB064" w14:textId="77777777" w:rsidR="00564C44" w:rsidRDefault="00564C44" w:rsidP="00564C44">
      <w:pPr>
        <w:ind w:left="720" w:hanging="720"/>
      </w:pPr>
      <w:r>
        <w:t xml:space="preserve">“Labor’s Soft Means, Hard Challenges: Fundamental Discrepancies and the Promise of Non-Binding Arbitration for International Framework Agreements”  </w:t>
      </w:r>
    </w:p>
    <w:p w14:paraId="64C4CC76" w14:textId="77777777" w:rsidR="00564C44" w:rsidRDefault="00564C44" w:rsidP="00564C44">
      <w:pPr>
        <w:pStyle w:val="ListParagraph"/>
        <w:numPr>
          <w:ilvl w:val="0"/>
          <w:numId w:val="29"/>
        </w:numPr>
      </w:pPr>
      <w:r>
        <w:t xml:space="preserve">Finnish Labor Court (sponsored by University of Helsinki and Finnish Labor Court), Helsinki, Finland, 2014 </w:t>
      </w:r>
    </w:p>
    <w:p w14:paraId="6CE4A66D" w14:textId="77777777" w:rsidR="00564C44" w:rsidRDefault="00564C44" w:rsidP="00564C44">
      <w:pPr>
        <w:pStyle w:val="ListParagraph"/>
        <w:numPr>
          <w:ilvl w:val="0"/>
          <w:numId w:val="29"/>
        </w:numPr>
      </w:pPr>
      <w:r w:rsidRPr="00E6149E">
        <w:rPr>
          <w:i/>
          <w:iCs/>
        </w:rPr>
        <w:t>University of Minnesota Law Review</w:t>
      </w:r>
      <w:r>
        <w:t xml:space="preserve"> Symposium, Minneapolis, MN, 2014 </w:t>
      </w:r>
    </w:p>
    <w:p w14:paraId="1AD1A274" w14:textId="77777777" w:rsidR="00564C44" w:rsidRDefault="00564C44" w:rsidP="00564C44">
      <w:pPr>
        <w:pStyle w:val="ListParagraph"/>
        <w:numPr>
          <w:ilvl w:val="0"/>
          <w:numId w:val="29"/>
        </w:numPr>
      </w:pPr>
      <w:r>
        <w:t xml:space="preserve">University of North Carolina School of Law, Faculty Workshop, Chapel Hill, NC, 2014 </w:t>
      </w:r>
    </w:p>
    <w:p w14:paraId="34D17B59" w14:textId="187B4A00" w:rsidR="007F6818" w:rsidRDefault="007F6818" w:rsidP="00EF3BD3">
      <w:pPr>
        <w:ind w:firstLine="60"/>
      </w:pPr>
    </w:p>
    <w:p w14:paraId="1F98137C" w14:textId="77777777" w:rsidR="00204D33" w:rsidRPr="006D6183" w:rsidRDefault="00204D33" w:rsidP="00204D33">
      <w:r w:rsidRPr="00204D33">
        <w:rPr>
          <w:b/>
          <w:bCs/>
        </w:rPr>
        <w:lastRenderedPageBreak/>
        <w:t>LECTURES AND PRESENTATIONS (cont.)</w:t>
      </w:r>
    </w:p>
    <w:p w14:paraId="6375D7AD" w14:textId="79D27265" w:rsidR="007F6818" w:rsidRDefault="007F6818" w:rsidP="004B4238">
      <w:pPr>
        <w:ind w:left="720" w:hanging="720"/>
      </w:pPr>
      <w:r>
        <w:t xml:space="preserve">“Work, Study, Organize! Why the Northwestern University Football Players are Employees under the National Labor Relations Act” </w:t>
      </w:r>
    </w:p>
    <w:p w14:paraId="3ADFF997" w14:textId="77F1B1BB" w:rsidR="007F6818" w:rsidRDefault="007F6818" w:rsidP="00EF3BD3">
      <w:pPr>
        <w:pStyle w:val="ListParagraph"/>
        <w:numPr>
          <w:ilvl w:val="0"/>
          <w:numId w:val="30"/>
        </w:numPr>
      </w:pPr>
      <w:r>
        <w:t xml:space="preserve">Labor and Employment Law Colloquium, University of Colorado, Boulder Law School, Boulder, CO; 2014 </w:t>
      </w:r>
    </w:p>
    <w:p w14:paraId="407CAEF0" w14:textId="77777777" w:rsidR="00B97560" w:rsidRDefault="007F6818" w:rsidP="00B97560">
      <w:pPr>
        <w:pStyle w:val="ListParagraph"/>
        <w:numPr>
          <w:ilvl w:val="0"/>
          <w:numId w:val="30"/>
        </w:numPr>
      </w:pPr>
      <w:r w:rsidRPr="00E6149E">
        <w:rPr>
          <w:i/>
          <w:iCs/>
        </w:rPr>
        <w:t>Elon Law Review</w:t>
      </w:r>
      <w:r>
        <w:t xml:space="preserve"> Symposium “Media, Regulatory and Labor Issues in College Sports,” Elon University Law School, Greensboro, NC, 2014 </w:t>
      </w:r>
    </w:p>
    <w:p w14:paraId="48FD8529" w14:textId="77777777" w:rsidR="00B97560" w:rsidRDefault="00B97560" w:rsidP="00B97560"/>
    <w:p w14:paraId="7305CFD7" w14:textId="5A3D0B97" w:rsidR="007F6818" w:rsidRDefault="56A31F8F" w:rsidP="00EF3BD3">
      <w:pPr>
        <w:ind w:left="720" w:hanging="720"/>
      </w:pPr>
      <w:r>
        <w:t xml:space="preserve">“Lonely No More? Labor Rights in Latin America after the Global Crisis,” American Association of Law </w:t>
      </w:r>
      <w:proofErr w:type="spellStart"/>
      <w:r>
        <w:t>Schools</w:t>
      </w:r>
      <w:proofErr w:type="spellEnd"/>
      <w:r>
        <w:t xml:space="preserve"> Annual Meeting, Labor Relations and Comparative Employment Law Sections, New Orleans, LA 2013 </w:t>
      </w:r>
    </w:p>
    <w:p w14:paraId="2EC13598" w14:textId="384791F4" w:rsidR="007F6818" w:rsidRDefault="007F6818" w:rsidP="7241D118"/>
    <w:p w14:paraId="325A83B5" w14:textId="65109D6D" w:rsidR="007F6818" w:rsidRDefault="007F6818" w:rsidP="004A3E07">
      <w:pPr>
        <w:ind w:left="720" w:hanging="720"/>
      </w:pPr>
      <w:r>
        <w:t xml:space="preserve">“Protecting Workers as a Matter of Principle: A South American Perspective of U.S. Work Law” (with Sergio </w:t>
      </w:r>
      <w:proofErr w:type="spellStart"/>
      <w:r>
        <w:t>Gamonal</w:t>
      </w:r>
      <w:proofErr w:type="spellEnd"/>
      <w:r>
        <w:t xml:space="preserve"> C.)</w:t>
      </w:r>
    </w:p>
    <w:p w14:paraId="557B7B50" w14:textId="7D434134" w:rsidR="007F6818" w:rsidRDefault="007F6818" w:rsidP="00EF3BD3">
      <w:pPr>
        <w:pStyle w:val="ListParagraph"/>
        <w:numPr>
          <w:ilvl w:val="0"/>
          <w:numId w:val="31"/>
        </w:numPr>
      </w:pPr>
      <w:r>
        <w:t xml:space="preserve">Labor Law Research Network, </w:t>
      </w:r>
      <w:proofErr w:type="spellStart"/>
      <w:r>
        <w:t>Pampeu</w:t>
      </w:r>
      <w:proofErr w:type="spellEnd"/>
      <w:r>
        <w:t xml:space="preserve"> Fabra University, Barcelona, Spain, 2013 </w:t>
      </w:r>
    </w:p>
    <w:p w14:paraId="7D368D9E" w14:textId="021E44CC" w:rsidR="007F6818" w:rsidRDefault="007F6818" w:rsidP="00EF3BD3">
      <w:pPr>
        <w:pStyle w:val="ListParagraph"/>
        <w:numPr>
          <w:ilvl w:val="0"/>
          <w:numId w:val="31"/>
        </w:numPr>
      </w:pPr>
      <w:r>
        <w:t xml:space="preserve">University of Minnesota Law School, Faculty Workshop, Minneapolis, MN, 2013 </w:t>
      </w:r>
    </w:p>
    <w:p w14:paraId="30E3D345" w14:textId="2EA46621" w:rsidR="007F6818" w:rsidRDefault="007F6818" w:rsidP="00EF3BD3">
      <w:pPr>
        <w:pStyle w:val="ListParagraph"/>
        <w:numPr>
          <w:ilvl w:val="0"/>
          <w:numId w:val="31"/>
        </w:numPr>
      </w:pPr>
      <w:r>
        <w:t xml:space="preserve">Law &amp; Society Annual Meeting, Boston, </w:t>
      </w:r>
      <w:r w:rsidR="00B97560">
        <w:t xml:space="preserve">MA, </w:t>
      </w:r>
      <w:r>
        <w:t xml:space="preserve">2013 </w:t>
      </w:r>
    </w:p>
    <w:p w14:paraId="2F2CD50F" w14:textId="2FC5F6A8" w:rsidR="007F6818" w:rsidRDefault="007F6818" w:rsidP="00EF3BD3">
      <w:pPr>
        <w:pStyle w:val="ListParagraph"/>
        <w:numPr>
          <w:ilvl w:val="0"/>
          <w:numId w:val="31"/>
        </w:numPr>
      </w:pPr>
      <w:r>
        <w:t xml:space="preserve">8th Annual Labor &amp; Employment Law Colloquium, University of Nevada Las Vegas Law School, Las Vegas, NV, 2013 </w:t>
      </w:r>
    </w:p>
    <w:p w14:paraId="65F675DE" w14:textId="39B1EDBD" w:rsidR="007F6818" w:rsidRDefault="007F6818" w:rsidP="00EF3BD3">
      <w:pPr>
        <w:pStyle w:val="ListParagraph"/>
        <w:numPr>
          <w:ilvl w:val="0"/>
          <w:numId w:val="31"/>
        </w:numPr>
      </w:pPr>
      <w:proofErr w:type="spellStart"/>
      <w:r>
        <w:t>LatCrit</w:t>
      </w:r>
      <w:proofErr w:type="spellEnd"/>
      <w:r>
        <w:t xml:space="preserve"> Annual Meeting, Chicago, </w:t>
      </w:r>
      <w:r w:rsidR="00B97560">
        <w:t xml:space="preserve">IL, </w:t>
      </w:r>
      <w:r>
        <w:t xml:space="preserve">2013 </w:t>
      </w:r>
    </w:p>
    <w:p w14:paraId="3B14A22F" w14:textId="77777777" w:rsidR="007F6818" w:rsidRDefault="007F6818" w:rsidP="007F6818">
      <w:r>
        <w:t xml:space="preserve"> </w:t>
      </w:r>
    </w:p>
    <w:p w14:paraId="219ECB6E" w14:textId="2E8D365D" w:rsidR="007F6818" w:rsidRDefault="007F6818" w:rsidP="00EF3BD3">
      <w:pPr>
        <w:ind w:left="720" w:hanging="720"/>
      </w:pPr>
      <w:r>
        <w:t>“Social Justice for Human Rights? The ILO’s Freedom of Association Committee in Chile, 37 Years Later,</w:t>
      </w:r>
      <w:r w:rsidR="000D07D9">
        <w:t xml:space="preserve">” </w:t>
      </w:r>
      <w:r>
        <w:t xml:space="preserve">Lund University Law School, Lund, Sweden, 2012 </w:t>
      </w:r>
    </w:p>
    <w:p w14:paraId="63EEF315" w14:textId="77777777" w:rsidR="007F6818" w:rsidRDefault="007F6818" w:rsidP="00EF3BD3">
      <w:pPr>
        <w:ind w:left="720" w:hanging="720"/>
      </w:pPr>
      <w:r>
        <w:t xml:space="preserve"> </w:t>
      </w:r>
    </w:p>
    <w:p w14:paraId="378C5DA4" w14:textId="77777777" w:rsidR="001D1E1F" w:rsidRDefault="007F6818" w:rsidP="001D1E1F">
      <w:pPr>
        <w:ind w:left="720" w:hanging="720"/>
      </w:pPr>
      <w:r>
        <w:t>“Culture, Interests, and International Framework Agreements,</w:t>
      </w:r>
      <w:r w:rsidR="000D07D9">
        <w:t xml:space="preserve">” </w:t>
      </w:r>
      <w:r>
        <w:t>Stockholm University, Sweden</w:t>
      </w:r>
      <w:r w:rsidR="00F137A8">
        <w:t>,</w:t>
      </w:r>
      <w:r>
        <w:t xml:space="preserve"> 2012</w:t>
      </w:r>
    </w:p>
    <w:p w14:paraId="23E75965" w14:textId="77777777" w:rsidR="001D1E1F" w:rsidRDefault="001D1E1F" w:rsidP="001D1E1F">
      <w:pPr>
        <w:ind w:left="720" w:hanging="720"/>
      </w:pPr>
    </w:p>
    <w:p w14:paraId="79483129" w14:textId="1EF12363" w:rsidR="007F6818" w:rsidRDefault="007F6818" w:rsidP="001D1E1F">
      <w:pPr>
        <w:ind w:left="720" w:hanging="720"/>
      </w:pPr>
      <w:r>
        <w:t>“Globalization, Politics, and Employment Law: Towards a Comparative and Historical Analysis of the Role of the State in Settling Unfair Dismissal Claims in Chile,</w:t>
      </w:r>
      <w:r w:rsidR="000D07D9">
        <w:t xml:space="preserve">” </w:t>
      </w:r>
      <w:r>
        <w:t xml:space="preserve">Adolfo Ibañez University School of Law, Santiago, Chile, 2012 </w:t>
      </w:r>
    </w:p>
    <w:p w14:paraId="6192E6A2" w14:textId="77777777" w:rsidR="007F6818" w:rsidRDefault="007F6818" w:rsidP="007F6818">
      <w:r>
        <w:t xml:space="preserve"> </w:t>
      </w:r>
    </w:p>
    <w:p w14:paraId="5BA6AEB0" w14:textId="74D25762" w:rsidR="007F6818" w:rsidRDefault="007F6818" w:rsidP="007F6818">
      <w:r>
        <w:t xml:space="preserve">“Power to Frame: The Human Rights Turn on Labor Rights in Chile and the Role of State Power” </w:t>
      </w:r>
    </w:p>
    <w:p w14:paraId="24888DFA" w14:textId="060984E3" w:rsidR="007F6818" w:rsidRDefault="007F6818" w:rsidP="00EF3BD3">
      <w:pPr>
        <w:pStyle w:val="ListParagraph"/>
        <w:numPr>
          <w:ilvl w:val="0"/>
          <w:numId w:val="32"/>
        </w:numPr>
      </w:pPr>
      <w:r>
        <w:t xml:space="preserve">Conference on “West Meets East: The International Labor Organization from Geneva to the Pacific Rim,” University of California, Santa Barbara, CA, 2011 </w:t>
      </w:r>
    </w:p>
    <w:p w14:paraId="25BB62D9" w14:textId="283D8560" w:rsidR="007F6818" w:rsidRDefault="007F6818" w:rsidP="00EF3BD3">
      <w:pPr>
        <w:pStyle w:val="ListParagraph"/>
        <w:numPr>
          <w:ilvl w:val="0"/>
          <w:numId w:val="32"/>
        </w:numPr>
      </w:pPr>
      <w:r>
        <w:t xml:space="preserve">Law &amp; Society Association Annual Meeting, San Francisco, CA, 2011 </w:t>
      </w:r>
    </w:p>
    <w:p w14:paraId="2488ED4E" w14:textId="77777777" w:rsidR="00B97560" w:rsidRDefault="007F6818" w:rsidP="00B97560">
      <w:pPr>
        <w:pStyle w:val="ListParagraph"/>
        <w:numPr>
          <w:ilvl w:val="0"/>
          <w:numId w:val="32"/>
        </w:numPr>
      </w:pPr>
      <w:r>
        <w:t>American Sociological Association Annual Meetings, Las Vegas, NV, 2011</w:t>
      </w:r>
    </w:p>
    <w:p w14:paraId="20CBED0F" w14:textId="51C598EF" w:rsidR="007F6818" w:rsidRDefault="007F6818" w:rsidP="00B97560">
      <w:pPr>
        <w:pStyle w:val="ListParagraph"/>
        <w:numPr>
          <w:ilvl w:val="0"/>
          <w:numId w:val="32"/>
        </w:numPr>
      </w:pPr>
      <w:r>
        <w:t xml:space="preserve">IIT Chicago-Kent College of Law, Faculty Workshop, Chicago, </w:t>
      </w:r>
      <w:r w:rsidR="00B97560">
        <w:t xml:space="preserve">IL, </w:t>
      </w:r>
      <w:r>
        <w:t xml:space="preserve">2011 </w:t>
      </w:r>
    </w:p>
    <w:p w14:paraId="4A522434" w14:textId="77777777" w:rsidR="007F6818" w:rsidRDefault="007F6818" w:rsidP="007F6818">
      <w:r>
        <w:t xml:space="preserve"> </w:t>
      </w:r>
    </w:p>
    <w:p w14:paraId="4C43AADE" w14:textId="77777777" w:rsidR="007F6818" w:rsidRDefault="007F6818" w:rsidP="007F6818">
      <w:r>
        <w:t xml:space="preserve">“The Jaguar’s Underbelly: What We Can Learn from Labor Law Regulation in Chile?” </w:t>
      </w:r>
    </w:p>
    <w:p w14:paraId="5AFEE788" w14:textId="05D1F365" w:rsidR="007F6818" w:rsidRDefault="007F6818" w:rsidP="00EF3BD3">
      <w:pPr>
        <w:pStyle w:val="ListParagraph"/>
        <w:numPr>
          <w:ilvl w:val="0"/>
          <w:numId w:val="33"/>
        </w:numPr>
      </w:pPr>
      <w:r>
        <w:t xml:space="preserve">Regulating for Decent Work Conference, </w:t>
      </w:r>
      <w:r w:rsidR="00EF3BD3">
        <w:t>ILO</w:t>
      </w:r>
      <w:r>
        <w:t xml:space="preserve">, Geneva, Switzerland, 2011 </w:t>
      </w:r>
    </w:p>
    <w:p w14:paraId="000520EE" w14:textId="77994504" w:rsidR="007F6818" w:rsidRPr="00943B38" w:rsidRDefault="007F6818" w:rsidP="00EF3BD3">
      <w:pPr>
        <w:pStyle w:val="ListParagraph"/>
        <w:numPr>
          <w:ilvl w:val="0"/>
          <w:numId w:val="33"/>
        </w:numPr>
        <w:rPr>
          <w:lang w:val="es-419"/>
        </w:rPr>
      </w:pPr>
      <w:r w:rsidRPr="00943B38">
        <w:rPr>
          <w:lang w:val="es-419"/>
        </w:rPr>
        <w:t xml:space="preserve">Universidad Adolfo </w:t>
      </w:r>
      <w:proofErr w:type="spellStart"/>
      <w:r w:rsidRPr="00943B38">
        <w:rPr>
          <w:lang w:val="es-419"/>
        </w:rPr>
        <w:t>Ibañez</w:t>
      </w:r>
      <w:proofErr w:type="spellEnd"/>
      <w:r w:rsidRPr="00943B38">
        <w:rPr>
          <w:lang w:val="es-419"/>
        </w:rPr>
        <w:t xml:space="preserve">, Santiago, Chile, 2011 </w:t>
      </w:r>
    </w:p>
    <w:p w14:paraId="5FCCF9BD" w14:textId="7FAFCE5B" w:rsidR="007F6818" w:rsidRDefault="007F6818" w:rsidP="00EF3BD3">
      <w:pPr>
        <w:pStyle w:val="ListParagraph"/>
        <w:numPr>
          <w:ilvl w:val="0"/>
          <w:numId w:val="33"/>
        </w:numPr>
      </w:pPr>
      <w:r>
        <w:t xml:space="preserve">University of Illinois College of Law Faculty Workshop, Urbana-Champaign, IL, 2011 </w:t>
      </w:r>
    </w:p>
    <w:p w14:paraId="5595B91A" w14:textId="4EBF37E2" w:rsidR="007F6818" w:rsidRDefault="007F6818" w:rsidP="00EF3BD3">
      <w:pPr>
        <w:pStyle w:val="ListParagraph"/>
        <w:numPr>
          <w:ilvl w:val="0"/>
          <w:numId w:val="33"/>
        </w:numPr>
      </w:pPr>
      <w:r>
        <w:t xml:space="preserve">IIT-Chicago-Kent College of Law, Faculty Workshop, Chicago, </w:t>
      </w:r>
      <w:r w:rsidR="00B97560">
        <w:t xml:space="preserve">IL, </w:t>
      </w:r>
      <w:r>
        <w:t xml:space="preserve">2011 </w:t>
      </w:r>
    </w:p>
    <w:p w14:paraId="6BEB024B" w14:textId="77777777" w:rsidR="007F6818" w:rsidRDefault="007F6818" w:rsidP="007F6818">
      <w:r>
        <w:lastRenderedPageBreak/>
        <w:t xml:space="preserve"> </w:t>
      </w:r>
    </w:p>
    <w:p w14:paraId="28304AA6" w14:textId="77777777" w:rsidR="00204D33" w:rsidRPr="006D6183" w:rsidRDefault="00204D33" w:rsidP="00204D33">
      <w:r w:rsidRPr="00204D33">
        <w:rPr>
          <w:b/>
          <w:bCs/>
        </w:rPr>
        <w:t>LECTURES AND PRESENTATIONS (cont.)</w:t>
      </w:r>
    </w:p>
    <w:p w14:paraId="43506C55" w14:textId="1FA7182E" w:rsidR="004A3E07" w:rsidRDefault="007F6818" w:rsidP="00204D33">
      <w:pPr>
        <w:ind w:left="720" w:hanging="720"/>
      </w:pPr>
      <w:r>
        <w:t>“Employer Remedies for Unfair Labor Practices by Unions: An American View” (with Margot Nikitas), Conference on “Remedies and Sanctions for Unlawful Industrial Action in a</w:t>
      </w:r>
      <w:r w:rsidR="00EF3BD3">
        <w:t xml:space="preserve"> </w:t>
      </w:r>
      <w:r>
        <w:t xml:space="preserve">Comparative Perspective,” sponsored by Regulating Markets and Labor Program, </w:t>
      </w:r>
      <w:r w:rsidRPr="000D07D9">
        <w:rPr>
          <w:lang w:val="it-IT"/>
        </w:rPr>
        <w:t>Istituto Italiano di Scienze Umane</w:t>
      </w:r>
      <w:r>
        <w:t xml:space="preserve"> and University of Florence, Italy, 2011</w:t>
      </w:r>
    </w:p>
    <w:p w14:paraId="79332D07" w14:textId="77777777" w:rsidR="00204D33" w:rsidRDefault="00204D33" w:rsidP="00204D33">
      <w:pPr>
        <w:ind w:left="720" w:hanging="720"/>
      </w:pPr>
    </w:p>
    <w:p w14:paraId="0ED2D931" w14:textId="259E41D6" w:rsidR="007F6818" w:rsidRDefault="007F6818" w:rsidP="00EF3BD3">
      <w:pPr>
        <w:ind w:left="720" w:hanging="720"/>
      </w:pPr>
      <w:r>
        <w:t>“American Perspectives on Transnational Collective Bargaining,</w:t>
      </w:r>
      <w:r w:rsidR="00F137A8">
        <w:t xml:space="preserve">” </w:t>
      </w:r>
      <w:r>
        <w:t xml:space="preserve">Rethinking Transnational Collective Bargaining Conference, Regulating Markets and Labor Program and Stockholm University Law School, Sweden, 2011 </w:t>
      </w:r>
    </w:p>
    <w:p w14:paraId="49E2E84B" w14:textId="77777777" w:rsidR="007F6818" w:rsidRDefault="007F6818" w:rsidP="00EF3BD3">
      <w:pPr>
        <w:ind w:left="720" w:hanging="720"/>
      </w:pPr>
      <w:r>
        <w:t xml:space="preserve"> </w:t>
      </w:r>
    </w:p>
    <w:p w14:paraId="20F667A1" w14:textId="4658FFF6" w:rsidR="00B25849" w:rsidRDefault="007F6818" w:rsidP="00EF3BD3">
      <w:pPr>
        <w:ind w:left="720" w:hanging="720"/>
      </w:pPr>
      <w:r>
        <w:t xml:space="preserve">“Neither Protective nor Liberal: An American Perspective of Chilean Collective Labor Law,” Law &amp; Society Annual Meeting, Chicago, </w:t>
      </w:r>
      <w:r w:rsidR="00B97560">
        <w:t xml:space="preserve">IL, </w:t>
      </w:r>
      <w:r>
        <w:t xml:space="preserve">2010 </w:t>
      </w:r>
    </w:p>
    <w:p w14:paraId="0A005E34" w14:textId="77777777" w:rsidR="004A3E07" w:rsidRDefault="004A3E07" w:rsidP="004A3E07"/>
    <w:p w14:paraId="5463FE25" w14:textId="5CECF859" w:rsidR="007F6818" w:rsidRDefault="007F6818" w:rsidP="004A3E07">
      <w:pPr>
        <w:ind w:left="720" w:hanging="720"/>
      </w:pPr>
      <w:r>
        <w:t>“Of Absent Guardians and Imperfect Markets: How Chile’s ‘Guardianship’ Labor Law Model Protects Workers Less than the American ‘Market Failure’ Model,” 4th Annual</w:t>
      </w:r>
      <w:r w:rsidR="00F137A8">
        <w:t xml:space="preserve"> </w:t>
      </w:r>
      <w:r>
        <w:t xml:space="preserve">Colloquium: Current Scholarship in Labor &amp; Employment Law, Seton Hall University Law School, Newark, NJ, 2009 </w:t>
      </w:r>
    </w:p>
    <w:p w14:paraId="1B19B1BA" w14:textId="77777777" w:rsidR="007F6818" w:rsidRDefault="007F6818" w:rsidP="00EF3BD3">
      <w:pPr>
        <w:ind w:left="720" w:hanging="720"/>
      </w:pPr>
      <w:r>
        <w:t xml:space="preserve"> </w:t>
      </w:r>
    </w:p>
    <w:p w14:paraId="43C3EFB5" w14:textId="77777777" w:rsidR="007F6818" w:rsidRDefault="007F6818" w:rsidP="00EF3BD3">
      <w:pPr>
        <w:ind w:left="720" w:hanging="720"/>
      </w:pPr>
      <w:r>
        <w:t xml:space="preserve">“Another Judicial Trespass on Labor Law: The Case of Democratic Chile,” Law &amp; Society Annual Meeting, Montreal, Canada, 2008 </w:t>
      </w:r>
    </w:p>
    <w:p w14:paraId="666C5D9A" w14:textId="77777777" w:rsidR="00E62A48" w:rsidRDefault="007F6818" w:rsidP="00E62A48">
      <w:pPr>
        <w:ind w:left="720" w:hanging="720"/>
        <w:rPr>
          <w:b/>
          <w:bCs/>
        </w:rPr>
      </w:pPr>
      <w:r>
        <w:t xml:space="preserve"> </w:t>
      </w:r>
    </w:p>
    <w:p w14:paraId="7BE0502F" w14:textId="18C205FC" w:rsidR="001D1E1F" w:rsidRDefault="001D1E1F" w:rsidP="00E62A48">
      <w:pPr>
        <w:ind w:left="720" w:hanging="720"/>
        <w:rPr>
          <w:lang w:val="es-419"/>
        </w:rPr>
      </w:pPr>
      <w:r w:rsidRPr="00943B38">
        <w:rPr>
          <w:lang w:val="es-419"/>
        </w:rPr>
        <w:t>“</w:t>
      </w:r>
      <w:r w:rsidRPr="000D07D9">
        <w:rPr>
          <w:lang w:val="es-ES"/>
        </w:rPr>
        <w:t>Las estrategias globales del sindicalismo norteamericano</w:t>
      </w:r>
      <w:r w:rsidRPr="00943B38">
        <w:rPr>
          <w:lang w:val="es-419"/>
        </w:rPr>
        <w:t xml:space="preserve">,” </w:t>
      </w:r>
      <w:r w:rsidRPr="000D07D9">
        <w:rPr>
          <w:lang w:val="es-ES"/>
        </w:rPr>
        <w:t>Facultad Eugenio María de Hostos</w:t>
      </w:r>
      <w:r w:rsidRPr="00943B38">
        <w:rPr>
          <w:lang w:val="es-419"/>
        </w:rPr>
        <w:t xml:space="preserve">, Mayagüez, Puerto Rico, 2008 </w:t>
      </w:r>
    </w:p>
    <w:p w14:paraId="407BCF4C" w14:textId="77777777" w:rsidR="004A3E07" w:rsidRPr="00943B38" w:rsidRDefault="004A3E07" w:rsidP="00E62A48">
      <w:pPr>
        <w:ind w:left="720" w:hanging="720"/>
        <w:rPr>
          <w:lang w:val="es-419"/>
        </w:rPr>
      </w:pPr>
    </w:p>
    <w:p w14:paraId="5332E09D" w14:textId="04869362" w:rsidR="007F6818" w:rsidRDefault="007F6818" w:rsidP="00EF3BD3">
      <w:pPr>
        <w:ind w:left="720" w:hanging="720"/>
      </w:pPr>
      <w:r>
        <w:t xml:space="preserve">“Solidarity or </w:t>
      </w:r>
      <w:proofErr w:type="gramStart"/>
      <w:r>
        <w:t>Colonialism?:</w:t>
      </w:r>
      <w:proofErr w:type="gramEnd"/>
      <w:r>
        <w:t xml:space="preserve"> The Role of American Unions in the Organization of Public Sector Employees in Puerto Rico,” IIT-Chicago-Kent College of Law, Chicago, </w:t>
      </w:r>
      <w:r w:rsidR="00B97560">
        <w:t xml:space="preserve">IL, </w:t>
      </w:r>
      <w:r>
        <w:t xml:space="preserve">2007 </w:t>
      </w:r>
    </w:p>
    <w:p w14:paraId="61DFCF8F" w14:textId="77777777" w:rsidR="007F6818" w:rsidRDefault="007F6818" w:rsidP="00EF3BD3">
      <w:pPr>
        <w:ind w:left="720" w:hanging="720"/>
      </w:pPr>
      <w:r>
        <w:t xml:space="preserve"> </w:t>
      </w:r>
    </w:p>
    <w:p w14:paraId="14F16F52" w14:textId="11E81F14" w:rsidR="007F6818" w:rsidRPr="00943B38" w:rsidRDefault="007F6818" w:rsidP="00EF3BD3">
      <w:pPr>
        <w:ind w:left="720" w:hanging="720"/>
        <w:rPr>
          <w:lang w:val="es-419"/>
        </w:rPr>
      </w:pPr>
      <w:r w:rsidRPr="00943B38">
        <w:rPr>
          <w:lang w:val="es-419"/>
        </w:rPr>
        <w:t>“</w:t>
      </w:r>
      <w:r w:rsidRPr="000D07D9">
        <w:rPr>
          <w:lang w:val="es-ES"/>
        </w:rPr>
        <w:t>Derechos mancos para manos obreras: el derecho laboral y los sindicatos en Puerto Rico</w:t>
      </w:r>
      <w:r w:rsidRPr="00943B38">
        <w:rPr>
          <w:lang w:val="es-419"/>
        </w:rPr>
        <w:t xml:space="preserve">,” International </w:t>
      </w:r>
      <w:proofErr w:type="spellStart"/>
      <w:r w:rsidRPr="00943B38">
        <w:rPr>
          <w:lang w:val="es-419"/>
        </w:rPr>
        <w:t>Congress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of</w:t>
      </w:r>
      <w:proofErr w:type="spellEnd"/>
      <w:r w:rsidRPr="00943B38">
        <w:rPr>
          <w:lang w:val="es-419"/>
        </w:rPr>
        <w:t xml:space="preserve"> Social </w:t>
      </w:r>
      <w:proofErr w:type="spellStart"/>
      <w:r w:rsidRPr="00943B38">
        <w:rPr>
          <w:lang w:val="es-419"/>
        </w:rPr>
        <w:t>Law</w:t>
      </w:r>
      <w:proofErr w:type="spellEnd"/>
      <w:r w:rsidRPr="00943B38">
        <w:rPr>
          <w:lang w:val="es-419"/>
        </w:rPr>
        <w:t xml:space="preserve">, Universidad Nacional </w:t>
      </w:r>
      <w:r w:rsidRPr="000D07D9">
        <w:rPr>
          <w:lang w:val="es-ES"/>
        </w:rPr>
        <w:t>Autónoma</w:t>
      </w:r>
      <w:r w:rsidRPr="00943B38">
        <w:rPr>
          <w:lang w:val="es-419"/>
        </w:rPr>
        <w:t xml:space="preserve"> de México, </w:t>
      </w:r>
      <w:proofErr w:type="spellStart"/>
      <w:r w:rsidRPr="00943B38">
        <w:rPr>
          <w:lang w:val="es-419"/>
        </w:rPr>
        <w:t>Mexico</w:t>
      </w:r>
      <w:proofErr w:type="spellEnd"/>
      <w:r w:rsidRPr="00943B38">
        <w:rPr>
          <w:lang w:val="es-419"/>
        </w:rPr>
        <w:t xml:space="preserve"> City, 2006 </w:t>
      </w:r>
    </w:p>
    <w:p w14:paraId="0D4867B9" w14:textId="77777777" w:rsidR="007F6818" w:rsidRPr="00943B38" w:rsidRDefault="007F6818" w:rsidP="00EF3BD3">
      <w:pPr>
        <w:ind w:left="720" w:hanging="720"/>
        <w:rPr>
          <w:lang w:val="es-419"/>
        </w:rPr>
      </w:pPr>
      <w:r w:rsidRPr="00943B38">
        <w:rPr>
          <w:lang w:val="es-419"/>
        </w:rPr>
        <w:t xml:space="preserve"> </w:t>
      </w:r>
    </w:p>
    <w:p w14:paraId="2DBFC9E6" w14:textId="77777777" w:rsidR="007F6818" w:rsidRDefault="007F6818" w:rsidP="00EF3BD3">
      <w:pPr>
        <w:ind w:left="720" w:hanging="720"/>
      </w:pPr>
      <w:r>
        <w:t xml:space="preserve">“Politics and Labor Law in Puerto Rico’s Great Transformation,” Law &amp; Society Annual Meetings, Pittsburgh, PA, 2003 </w:t>
      </w:r>
    </w:p>
    <w:p w14:paraId="31B13E0B" w14:textId="77777777" w:rsidR="007F6818" w:rsidRDefault="007F6818" w:rsidP="00EF3BD3">
      <w:pPr>
        <w:ind w:left="720" w:hanging="720"/>
      </w:pPr>
      <w:r>
        <w:t xml:space="preserve"> </w:t>
      </w:r>
    </w:p>
    <w:p w14:paraId="77A5FC64" w14:textId="77777777" w:rsidR="007F6818" w:rsidRDefault="007F6818" w:rsidP="00EF3BD3">
      <w:pPr>
        <w:ind w:left="720" w:hanging="720"/>
      </w:pPr>
      <w:r>
        <w:t xml:space="preserve">“The Higher Incidence of Unfair Labor Practices in Puerto Rico,” Law &amp; Society Association Annual Meeting, Vancouver BC, Canada, 2002 </w:t>
      </w:r>
    </w:p>
    <w:p w14:paraId="35D084B6" w14:textId="77777777" w:rsidR="007F6818" w:rsidRDefault="007F6818" w:rsidP="007F6818">
      <w:r>
        <w:t xml:space="preserve"> </w:t>
      </w:r>
    </w:p>
    <w:p w14:paraId="1B8001AD" w14:textId="77777777" w:rsidR="007F6818" w:rsidRPr="00EF3BD3" w:rsidRDefault="007F6818" w:rsidP="007F6818">
      <w:pPr>
        <w:rPr>
          <w:b/>
          <w:bCs/>
        </w:rPr>
      </w:pPr>
      <w:bookmarkStart w:id="1" w:name="_Hlk187584651"/>
      <w:r w:rsidRPr="00EF3BD3">
        <w:rPr>
          <w:b/>
          <w:bCs/>
        </w:rPr>
        <w:t xml:space="preserve">CONFERENCE/PANEL ORGANIZER, CHAIR, OR DISCUSSANT </w:t>
      </w:r>
    </w:p>
    <w:bookmarkEnd w:id="1"/>
    <w:p w14:paraId="18CD0F3C" w14:textId="0FA7CE27" w:rsidR="007F6818" w:rsidRDefault="007F6818" w:rsidP="00EF3BD3">
      <w:pPr>
        <w:ind w:left="720" w:hanging="720"/>
      </w:pPr>
      <w:r>
        <w:t xml:space="preserve">“General </w:t>
      </w:r>
      <w:r w:rsidR="00034460">
        <w:t>I</w:t>
      </w:r>
      <w:r>
        <w:t xml:space="preserve">ssues of </w:t>
      </w:r>
      <w:r w:rsidR="00034460">
        <w:t>L</w:t>
      </w:r>
      <w:r w:rsidR="000D07D9">
        <w:t>abor</w:t>
      </w:r>
      <w:r>
        <w:t xml:space="preserve"> </w:t>
      </w:r>
      <w:r w:rsidR="00034460">
        <w:t>L</w:t>
      </w:r>
      <w:r>
        <w:t xml:space="preserve">aw – </w:t>
      </w:r>
      <w:r w:rsidR="00034460">
        <w:t>Li</w:t>
      </w:r>
      <w:r>
        <w:t xml:space="preserve">tigation,” Labor Law Research Network 6, Warsaw, Poland, 2023 </w:t>
      </w:r>
    </w:p>
    <w:p w14:paraId="0DCE2BEB" w14:textId="181EAC3A" w:rsidR="007F6818" w:rsidRDefault="007F6818" w:rsidP="00EF3BD3">
      <w:pPr>
        <w:ind w:left="720" w:hanging="720"/>
      </w:pPr>
      <w:r>
        <w:t xml:space="preserve">“Danger </w:t>
      </w:r>
      <w:r w:rsidR="006D6183">
        <w:t>and</w:t>
      </w:r>
      <w:r>
        <w:t xml:space="preserve"> Opportunity: An Inflection Point for Labor,” American Constitution Society Convention, Washington D.C., 2023 </w:t>
      </w:r>
    </w:p>
    <w:p w14:paraId="397795E9" w14:textId="77777777" w:rsidR="007F6818" w:rsidRDefault="007F6818" w:rsidP="00EF3BD3">
      <w:pPr>
        <w:ind w:left="720" w:hanging="720"/>
      </w:pPr>
      <w:r>
        <w:t xml:space="preserve">“Digitalization, Robots, and Human Work,” ILERA World Congress (virtual), 2021 </w:t>
      </w:r>
    </w:p>
    <w:p w14:paraId="091A0612" w14:textId="7FD67973" w:rsidR="00204D33" w:rsidRPr="00EF3BD3" w:rsidRDefault="00204D33" w:rsidP="00204D33">
      <w:pPr>
        <w:rPr>
          <w:b/>
          <w:bCs/>
        </w:rPr>
      </w:pPr>
      <w:r w:rsidRPr="00EF3BD3">
        <w:rPr>
          <w:b/>
          <w:bCs/>
        </w:rPr>
        <w:lastRenderedPageBreak/>
        <w:t xml:space="preserve">CONFERENCE/PANEL ORGANIZER, CHAIR, OR DISCUSSANT </w:t>
      </w:r>
      <w:r>
        <w:rPr>
          <w:b/>
          <w:bCs/>
        </w:rPr>
        <w:t>(cont.)</w:t>
      </w:r>
    </w:p>
    <w:p w14:paraId="3BBEE6AF" w14:textId="77777777" w:rsidR="007F6818" w:rsidRDefault="007F6818" w:rsidP="00204D33">
      <w:pPr>
        <w:ind w:left="720" w:hanging="720"/>
      </w:pPr>
      <w:r>
        <w:t xml:space="preserve">“The Precarious Workplace,” Texas A&amp;M University (virtual), 2021 </w:t>
      </w:r>
    </w:p>
    <w:p w14:paraId="17FFA6E5" w14:textId="77777777" w:rsidR="00204D33" w:rsidRDefault="007F6818" w:rsidP="00204D33">
      <w:pPr>
        <w:ind w:left="720" w:hanging="720"/>
      </w:pPr>
      <w:r>
        <w:t xml:space="preserve">“A Discussion of Labor Law Centers Around the World,” Labor Law Research Network 4, Valparaíso, Chile, 2019 </w:t>
      </w:r>
    </w:p>
    <w:p w14:paraId="44972814" w14:textId="6BE845D9" w:rsidR="00204D33" w:rsidRDefault="007F6818" w:rsidP="00204D33">
      <w:pPr>
        <w:ind w:left="720" w:hanging="720"/>
      </w:pPr>
      <w:r>
        <w:t xml:space="preserve">“Labor Law in Latin America,” Law and Society Annual Meetings, Washington, D.C., 2019 </w:t>
      </w:r>
    </w:p>
    <w:p w14:paraId="4E299A44" w14:textId="28EDC479" w:rsidR="007F6818" w:rsidRDefault="007F6818" w:rsidP="00204D33">
      <w:pPr>
        <w:ind w:left="720" w:hanging="720"/>
      </w:pPr>
      <w:r>
        <w:t xml:space="preserve">“Labor Law in South America: Empirical and Theoretical Inquiries,” Law &amp; Society Annual Meeting, Washington D.C., 2019 </w:t>
      </w:r>
    </w:p>
    <w:p w14:paraId="2D1002D6" w14:textId="77777777" w:rsidR="007F6818" w:rsidRDefault="007F6818" w:rsidP="00204D33">
      <w:pPr>
        <w:ind w:left="720" w:hanging="720"/>
      </w:pPr>
      <w:r>
        <w:t xml:space="preserve">“Alternatives to Regulate the Gig Economy,” Labor Law Research Network 3 Conference, Toronto, Canada, 2017 </w:t>
      </w:r>
    </w:p>
    <w:p w14:paraId="5A49A74E" w14:textId="77777777" w:rsidR="007F6818" w:rsidRDefault="007F6818" w:rsidP="00204D33">
      <w:pPr>
        <w:ind w:left="720" w:hanging="720"/>
      </w:pPr>
      <w:r>
        <w:t xml:space="preserve">“Privatizing Workplace Justice: Comparative and North-South Perspectives,” Labor Law Research Network 2 Conference, Amsterdam, Netherlands, 2015 </w:t>
      </w:r>
    </w:p>
    <w:p w14:paraId="56A433D3" w14:textId="77777777" w:rsidR="007F6818" w:rsidRDefault="007F6818" w:rsidP="00204D33">
      <w:pPr>
        <w:ind w:left="720" w:hanging="720"/>
      </w:pPr>
      <w:r>
        <w:t xml:space="preserve">“Labor Inspection in Chile,” American Bar Association, 4th Annual Section of Labor and Employment Law Conference, Fundamentals Track Panel “Over There, Over There: </w:t>
      </w:r>
    </w:p>
    <w:p w14:paraId="58797ACD" w14:textId="7A598941" w:rsidR="000871E7" w:rsidRDefault="007F6818" w:rsidP="00204D33">
      <w:pPr>
        <w:ind w:left="720" w:hanging="720"/>
      </w:pPr>
      <w:r>
        <w:t>Introduction to International Labor and Employment Law in the Most Economically</w:t>
      </w:r>
      <w:r w:rsidR="00EF3BD3">
        <w:t xml:space="preserve"> </w:t>
      </w:r>
      <w:r>
        <w:t xml:space="preserve">Significant International Geographic Regions,” Chicago, </w:t>
      </w:r>
      <w:r w:rsidR="00B97560">
        <w:t xml:space="preserve">IL, </w:t>
      </w:r>
      <w:r>
        <w:t xml:space="preserve">2010 </w:t>
      </w:r>
    </w:p>
    <w:p w14:paraId="6A9C8EAA" w14:textId="0D02E765" w:rsidR="007F6818" w:rsidRDefault="007F6818" w:rsidP="00204D33">
      <w:pPr>
        <w:ind w:left="720" w:hanging="720"/>
      </w:pPr>
      <w:r>
        <w:t>“Labor Law/Rights: Labor Law as a Response to Inequality,” Work and Inequality in Global Economy Conference, UCLA Institute on Labor and Employment, Los Angeles, CA, 2009</w:t>
      </w:r>
    </w:p>
    <w:p w14:paraId="1319F13E" w14:textId="77777777" w:rsidR="007F6818" w:rsidRDefault="007F6818" w:rsidP="007F6818">
      <w:r>
        <w:t> </w:t>
      </w:r>
    </w:p>
    <w:p w14:paraId="65489710" w14:textId="77777777" w:rsidR="007F6818" w:rsidRPr="00EF3BD3" w:rsidRDefault="007F6818" w:rsidP="007F6818">
      <w:pPr>
        <w:rPr>
          <w:b/>
          <w:bCs/>
        </w:rPr>
      </w:pPr>
      <w:r w:rsidRPr="00EF3BD3">
        <w:rPr>
          <w:b/>
          <w:bCs/>
        </w:rPr>
        <w:t xml:space="preserve">EDITORIAL BOARD MEMBERSHIPS </w:t>
      </w:r>
    </w:p>
    <w:p w14:paraId="2CD81BDA" w14:textId="77777777" w:rsidR="007F6818" w:rsidRDefault="007F6818" w:rsidP="007F6818">
      <w:r>
        <w:t xml:space="preserve">Employee Rights and Employment Policy Journal, 2017-present </w:t>
      </w:r>
    </w:p>
    <w:p w14:paraId="79B14844" w14:textId="77777777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 xml:space="preserve">Revista de Derecho Laboral y Seguridad Social (Chile), 2014-2020 </w:t>
      </w:r>
    </w:p>
    <w:p w14:paraId="212E633F" w14:textId="77777777" w:rsidR="007F6818" w:rsidRDefault="007F6818" w:rsidP="007F6818">
      <w:r>
        <w:t xml:space="preserve">Law &amp; Social Inquiry, 2017-2020 </w:t>
      </w:r>
    </w:p>
    <w:p w14:paraId="52E251E7" w14:textId="77777777" w:rsidR="00EF3BD3" w:rsidRDefault="007F6818" w:rsidP="007F6818">
      <w:r>
        <w:t>Governance &amp; Politics, 2017</w:t>
      </w:r>
    </w:p>
    <w:p w14:paraId="660A8C95" w14:textId="77777777" w:rsidR="00E62A48" w:rsidRDefault="00E62A48" w:rsidP="007F6818"/>
    <w:p w14:paraId="0E2BDE02" w14:textId="0368C998" w:rsidR="007F6818" w:rsidRPr="00EF3BD3" w:rsidRDefault="007F6818" w:rsidP="007F6818">
      <w:r w:rsidRPr="00EF3BD3">
        <w:rPr>
          <w:b/>
          <w:bCs/>
        </w:rPr>
        <w:t xml:space="preserve">MANUSCRIPT REVIEWS </w:t>
      </w:r>
    </w:p>
    <w:p w14:paraId="43F0A53A" w14:textId="77777777" w:rsidR="007F6818" w:rsidRPr="00EF3BD3" w:rsidRDefault="007F6818" w:rsidP="007F6818">
      <w:pPr>
        <w:rPr>
          <w:b/>
          <w:bCs/>
          <w:i/>
          <w:iCs/>
        </w:rPr>
      </w:pPr>
      <w:r w:rsidRPr="00EF3BD3">
        <w:rPr>
          <w:b/>
          <w:bCs/>
          <w:i/>
          <w:iCs/>
        </w:rPr>
        <w:t xml:space="preserve">Journals </w:t>
      </w:r>
    </w:p>
    <w:p w14:paraId="01FF8C3F" w14:textId="77777777" w:rsidR="007F6818" w:rsidRDefault="007F6818" w:rsidP="007F6818">
      <w:r>
        <w:t xml:space="preserve">American Sociological Review </w:t>
      </w:r>
    </w:p>
    <w:p w14:paraId="43B40F20" w14:textId="77777777" w:rsidR="007F6818" w:rsidRDefault="007F6818" w:rsidP="007F6818">
      <w:r>
        <w:t xml:space="preserve">Caribbean Studies </w:t>
      </w:r>
    </w:p>
    <w:p w14:paraId="6DB507FB" w14:textId="77777777" w:rsidR="007F6818" w:rsidRDefault="007F6818" w:rsidP="007F6818">
      <w:r>
        <w:t xml:space="preserve">Canadian Labor and Employment Law Journal </w:t>
      </w:r>
    </w:p>
    <w:p w14:paraId="5500125B" w14:textId="77777777" w:rsidR="007F6818" w:rsidRDefault="007F6818" w:rsidP="007F6818">
      <w:r>
        <w:t xml:space="preserve">Employee Rights and Employment Policy Journal </w:t>
      </w:r>
    </w:p>
    <w:p w14:paraId="7ECD15BB" w14:textId="77777777" w:rsidR="007F6818" w:rsidRDefault="007F6818" w:rsidP="007F6818">
      <w:r>
        <w:t xml:space="preserve">Global Networks </w:t>
      </w:r>
    </w:p>
    <w:p w14:paraId="1CC79D9F" w14:textId="77777777" w:rsidR="007F6818" w:rsidRDefault="007F6818" w:rsidP="007F6818">
      <w:r>
        <w:t xml:space="preserve">Governance &amp; Politics </w:t>
      </w:r>
    </w:p>
    <w:p w14:paraId="30F6ABD0" w14:textId="77777777" w:rsidR="007F6818" w:rsidRDefault="007F6818" w:rsidP="007F6818">
      <w:r>
        <w:t xml:space="preserve">International Journal of Comparative Labor Law and Industrial Relations </w:t>
      </w:r>
    </w:p>
    <w:p w14:paraId="022A163F" w14:textId="77777777" w:rsidR="007F6818" w:rsidRDefault="007F6818" w:rsidP="007F6818">
      <w:r>
        <w:t xml:space="preserve">International Labor Review </w:t>
      </w:r>
    </w:p>
    <w:p w14:paraId="23A40D89" w14:textId="77777777" w:rsidR="007F6818" w:rsidRDefault="007F6818" w:rsidP="007F6818">
      <w:r>
        <w:t xml:space="preserve">Latin American Politics &amp; Society </w:t>
      </w:r>
    </w:p>
    <w:p w14:paraId="67A7FF69" w14:textId="77777777" w:rsidR="007F6818" w:rsidRDefault="007F6818" w:rsidP="007F6818">
      <w:r>
        <w:t xml:space="preserve">Latin American Research Review </w:t>
      </w:r>
    </w:p>
    <w:p w14:paraId="32FE4A4B" w14:textId="77777777" w:rsidR="007F6818" w:rsidRDefault="007F6818" w:rsidP="007F6818">
      <w:r>
        <w:t xml:space="preserve">Law &amp; Social Inquiry </w:t>
      </w:r>
    </w:p>
    <w:p w14:paraId="6074EF58" w14:textId="77777777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 xml:space="preserve">Revista Latinoamericana de Derecho Social </w:t>
      </w:r>
    </w:p>
    <w:p w14:paraId="010EE37B" w14:textId="77777777" w:rsidR="007F6818" w:rsidRPr="00943B38" w:rsidRDefault="007F6818" w:rsidP="007F6818">
      <w:pPr>
        <w:rPr>
          <w:lang w:val="es-419"/>
        </w:rPr>
      </w:pPr>
      <w:r w:rsidRPr="00943B38">
        <w:rPr>
          <w:lang w:val="es-419"/>
        </w:rPr>
        <w:t>Socio-</w:t>
      </w:r>
      <w:proofErr w:type="spellStart"/>
      <w:r w:rsidRPr="00943B38">
        <w:rPr>
          <w:lang w:val="es-419"/>
        </w:rPr>
        <w:t>Economic</w:t>
      </w:r>
      <w:proofErr w:type="spellEnd"/>
      <w:r w:rsidRPr="00943B38">
        <w:rPr>
          <w:lang w:val="es-419"/>
        </w:rPr>
        <w:t xml:space="preserve"> </w:t>
      </w:r>
      <w:proofErr w:type="spellStart"/>
      <w:r w:rsidRPr="00943B38">
        <w:rPr>
          <w:lang w:val="es-419"/>
        </w:rPr>
        <w:t>Review</w:t>
      </w:r>
      <w:proofErr w:type="spellEnd"/>
      <w:r w:rsidRPr="00943B38">
        <w:rPr>
          <w:lang w:val="es-419"/>
        </w:rPr>
        <w:t xml:space="preserve"> </w:t>
      </w:r>
    </w:p>
    <w:p w14:paraId="3339975D" w14:textId="77777777" w:rsidR="007F6818" w:rsidRDefault="007F6818" w:rsidP="007F6818">
      <w:r>
        <w:t xml:space="preserve">Stanford Law Review </w:t>
      </w:r>
    </w:p>
    <w:p w14:paraId="43708EAC" w14:textId="1BAD8368" w:rsidR="00204D33" w:rsidRDefault="007F6818" w:rsidP="007F6818">
      <w:r>
        <w:t xml:space="preserve">Working USA: The Journal of Labor and Society </w:t>
      </w:r>
    </w:p>
    <w:p w14:paraId="6A96FC94" w14:textId="77777777" w:rsidR="00204D33" w:rsidRDefault="00204D33">
      <w:r>
        <w:br w:type="page"/>
      </w:r>
    </w:p>
    <w:p w14:paraId="7C79F40F" w14:textId="4A08689F" w:rsidR="00204D33" w:rsidRPr="00EF3BD3" w:rsidRDefault="00204D33" w:rsidP="00204D33">
      <w:r w:rsidRPr="00EF3BD3">
        <w:rPr>
          <w:b/>
          <w:bCs/>
        </w:rPr>
        <w:lastRenderedPageBreak/>
        <w:t xml:space="preserve">MANUSCRIPT REVIEWS </w:t>
      </w:r>
      <w:r>
        <w:rPr>
          <w:b/>
          <w:bCs/>
        </w:rPr>
        <w:t>(cont.)</w:t>
      </w:r>
    </w:p>
    <w:p w14:paraId="3151F8B9" w14:textId="5911B55D" w:rsidR="007F6818" w:rsidRPr="00204D33" w:rsidRDefault="007F6818" w:rsidP="007F6818">
      <w:r w:rsidRPr="00EF3BD3">
        <w:rPr>
          <w:b/>
          <w:bCs/>
          <w:i/>
          <w:iCs/>
        </w:rPr>
        <w:t xml:space="preserve">Book Publishers </w:t>
      </w:r>
    </w:p>
    <w:p w14:paraId="30BF9578" w14:textId="77777777" w:rsidR="007F6818" w:rsidRDefault="007F6818" w:rsidP="007F6818">
      <w:r>
        <w:t xml:space="preserve">Cambridge University Press </w:t>
      </w:r>
    </w:p>
    <w:p w14:paraId="40D5E247" w14:textId="77777777" w:rsidR="007F6818" w:rsidRDefault="007F6818" w:rsidP="007F6818">
      <w:r>
        <w:t xml:space="preserve">Edward Elgar Publishing (ILERA Book Series) </w:t>
      </w:r>
    </w:p>
    <w:p w14:paraId="685694C8" w14:textId="77777777" w:rsidR="007F6818" w:rsidRDefault="007F6818" w:rsidP="007F6818">
      <w:r>
        <w:t xml:space="preserve">University of Illinois </w:t>
      </w:r>
    </w:p>
    <w:p w14:paraId="5C96B870" w14:textId="77777777" w:rsidR="007F6818" w:rsidRPr="00EF3BD3" w:rsidRDefault="007F6818" w:rsidP="007F6818">
      <w:pPr>
        <w:rPr>
          <w:rFonts w:cs="Times New Roman (Body CS)"/>
          <w:caps/>
        </w:rPr>
      </w:pPr>
      <w:r>
        <w:t xml:space="preserve"> </w:t>
      </w:r>
    </w:p>
    <w:p w14:paraId="1D2E7D3A" w14:textId="77777777" w:rsidR="007F6818" w:rsidRPr="00EF3BD3" w:rsidRDefault="007F6818" w:rsidP="007F6818">
      <w:pPr>
        <w:rPr>
          <w:rFonts w:cs="Times New Roman (Body CS)"/>
          <w:b/>
          <w:bCs/>
          <w:caps/>
        </w:rPr>
      </w:pPr>
      <w:r w:rsidRPr="00EF3BD3">
        <w:rPr>
          <w:rFonts w:cs="Times New Roman (Body CS)"/>
          <w:b/>
          <w:bCs/>
          <w:caps/>
        </w:rPr>
        <w:t xml:space="preserve">Other Experience </w:t>
      </w:r>
    </w:p>
    <w:p w14:paraId="1B86DA10" w14:textId="77777777" w:rsidR="007F6818" w:rsidRDefault="007F6818" w:rsidP="007F6818">
      <w:r>
        <w:t xml:space="preserve">Consultant, Torres &amp; Velaz Law Firm, San Juan, PR, 2009-10  </w:t>
      </w:r>
    </w:p>
    <w:p w14:paraId="1F684FF0" w14:textId="77777777" w:rsidR="007F6818" w:rsidRDefault="007F6818" w:rsidP="007F6818">
      <w:r>
        <w:t xml:space="preserve">Contract Attorney, Gladstein, Reif &amp; </w:t>
      </w:r>
      <w:proofErr w:type="spellStart"/>
      <w:r>
        <w:t>Meginniss</w:t>
      </w:r>
      <w:proofErr w:type="spellEnd"/>
      <w:r>
        <w:t xml:space="preserve">, PC, New York, NY, 2007-08 </w:t>
      </w:r>
    </w:p>
    <w:p w14:paraId="7FCF5F88" w14:textId="77777777" w:rsidR="007F6818" w:rsidRDefault="007F6818" w:rsidP="007F6818">
      <w:r>
        <w:t xml:space="preserve">Associate Attorney, Levy Ratner, PC, New York, NY, 2005-07 </w:t>
      </w:r>
    </w:p>
    <w:p w14:paraId="5190F132" w14:textId="77777777" w:rsidR="007F6818" w:rsidRDefault="007F6818" w:rsidP="007F6818">
      <w:r>
        <w:t xml:space="preserve">Assistant General Counsel, UNITE-HERE Local 6, New York, NY, 2005 </w:t>
      </w:r>
    </w:p>
    <w:p w14:paraId="4081F0B1" w14:textId="77777777" w:rsidR="007F6818" w:rsidRDefault="007F6818" w:rsidP="007F6818">
      <w:r>
        <w:t xml:space="preserve">Summer Associate, McConnell Valdés Law Firm, San Juan, PR, 2003 </w:t>
      </w:r>
    </w:p>
    <w:p w14:paraId="53FB94DC" w14:textId="77777777" w:rsidR="007F6818" w:rsidRDefault="007F6818" w:rsidP="007F6818">
      <w:r>
        <w:t xml:space="preserve">Summer Associate, AFL-CIO, Office of the General Counsel, Washington, DC, 2002 </w:t>
      </w:r>
    </w:p>
    <w:p w14:paraId="734E987F" w14:textId="77777777" w:rsidR="000D07D9" w:rsidRDefault="007F6818" w:rsidP="007F6818">
      <w:r>
        <w:t xml:space="preserve">Summer Associate, </w:t>
      </w:r>
      <w:proofErr w:type="spellStart"/>
      <w:r>
        <w:t>Pietroantoni</w:t>
      </w:r>
      <w:proofErr w:type="spellEnd"/>
      <w:r>
        <w:t>, Mendez &amp; Álvarez Law Firm, San Juan, PR, 2001</w:t>
      </w:r>
    </w:p>
    <w:p w14:paraId="758A9E99" w14:textId="64F70383" w:rsidR="007F6818" w:rsidRDefault="007F6818" w:rsidP="007F6818">
      <w:r>
        <w:t xml:space="preserve">Intern, Police-Barrio Relations Project, Philadelphia, PA, 2001 </w:t>
      </w:r>
    </w:p>
    <w:p w14:paraId="61F35C40" w14:textId="77777777" w:rsidR="007F6818" w:rsidRDefault="007F6818" w:rsidP="007F6818">
      <w:r>
        <w:t xml:space="preserve"> </w:t>
      </w:r>
    </w:p>
    <w:p w14:paraId="5026E914" w14:textId="12BF3894" w:rsidR="007F6818" w:rsidRPr="00EF3BD3" w:rsidRDefault="007F6818" w:rsidP="007F6818">
      <w:pPr>
        <w:rPr>
          <w:b/>
          <w:bCs/>
        </w:rPr>
      </w:pPr>
      <w:r w:rsidRPr="00EF3BD3">
        <w:rPr>
          <w:b/>
          <w:bCs/>
        </w:rPr>
        <w:t xml:space="preserve">BAR ADMISSIONS </w:t>
      </w:r>
    </w:p>
    <w:p w14:paraId="7FC87855" w14:textId="77777777" w:rsidR="007F6818" w:rsidRDefault="007F6818" w:rsidP="007F6818">
      <w:r>
        <w:t xml:space="preserve">State of New York </w:t>
      </w:r>
    </w:p>
    <w:p w14:paraId="48BD4D70" w14:textId="77777777" w:rsidR="007F6818" w:rsidRDefault="007F6818" w:rsidP="007F6818">
      <w:r>
        <w:t xml:space="preserve">Commonwealth of Puerto Rico </w:t>
      </w:r>
    </w:p>
    <w:p w14:paraId="2150A592" w14:textId="77777777" w:rsidR="007F6818" w:rsidRDefault="007F6818" w:rsidP="007F6818">
      <w:r>
        <w:t xml:space="preserve"> </w:t>
      </w:r>
    </w:p>
    <w:p w14:paraId="2DEC8A63" w14:textId="77777777" w:rsidR="007F6818" w:rsidRPr="00EF3BD3" w:rsidRDefault="007F6818" w:rsidP="007F6818">
      <w:pPr>
        <w:rPr>
          <w:b/>
          <w:bCs/>
        </w:rPr>
      </w:pPr>
      <w:r w:rsidRPr="00EF3BD3">
        <w:rPr>
          <w:b/>
          <w:bCs/>
        </w:rPr>
        <w:t xml:space="preserve">LANGUAGES </w:t>
      </w:r>
    </w:p>
    <w:p w14:paraId="2F231D00" w14:textId="6685C237" w:rsidR="006249C7" w:rsidRDefault="007F6818" w:rsidP="007F6818">
      <w:r>
        <w:t>Bilingual in Spanish and English</w:t>
      </w:r>
    </w:p>
    <w:sectPr w:rsidR="006249C7" w:rsidSect="00FE253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6A4C" w14:textId="77777777" w:rsidR="00F247FF" w:rsidRDefault="00F247FF" w:rsidP="00FE253B">
      <w:r>
        <w:separator/>
      </w:r>
    </w:p>
  </w:endnote>
  <w:endnote w:type="continuationSeparator" w:id="0">
    <w:p w14:paraId="616F8F7C" w14:textId="77777777" w:rsidR="00F247FF" w:rsidRDefault="00F247FF" w:rsidP="00FE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1D118" w14:paraId="4AD32FA0" w14:textId="77777777" w:rsidTr="7241D118">
      <w:trPr>
        <w:trHeight w:val="300"/>
      </w:trPr>
      <w:tc>
        <w:tcPr>
          <w:tcW w:w="3120" w:type="dxa"/>
        </w:tcPr>
        <w:p w14:paraId="12721262" w14:textId="0E4D5DAE" w:rsidR="7241D118" w:rsidRDefault="7241D118" w:rsidP="7241D118">
          <w:pPr>
            <w:pStyle w:val="Header"/>
            <w:ind w:left="-115"/>
          </w:pPr>
        </w:p>
      </w:tc>
      <w:tc>
        <w:tcPr>
          <w:tcW w:w="3120" w:type="dxa"/>
        </w:tcPr>
        <w:p w14:paraId="5C491596" w14:textId="338D54ED" w:rsidR="7241D118" w:rsidRDefault="7241D118" w:rsidP="7241D118">
          <w:pPr>
            <w:pStyle w:val="Header"/>
            <w:jc w:val="center"/>
          </w:pPr>
        </w:p>
      </w:tc>
      <w:tc>
        <w:tcPr>
          <w:tcW w:w="3120" w:type="dxa"/>
        </w:tcPr>
        <w:p w14:paraId="60EBA474" w14:textId="7CB30CEA" w:rsidR="7241D118" w:rsidRDefault="7241D118" w:rsidP="7241D118">
          <w:pPr>
            <w:pStyle w:val="Header"/>
            <w:ind w:right="-115"/>
            <w:jc w:val="right"/>
          </w:pPr>
        </w:p>
      </w:tc>
    </w:tr>
  </w:tbl>
  <w:p w14:paraId="7C43EAFF" w14:textId="3377CE60" w:rsidR="7241D118" w:rsidRDefault="7241D118" w:rsidP="7241D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1D118" w14:paraId="3A733321" w14:textId="77777777" w:rsidTr="7241D118">
      <w:trPr>
        <w:trHeight w:val="300"/>
      </w:trPr>
      <w:tc>
        <w:tcPr>
          <w:tcW w:w="3120" w:type="dxa"/>
        </w:tcPr>
        <w:p w14:paraId="5D34A6AE" w14:textId="6C06DA16" w:rsidR="7241D118" w:rsidRDefault="7241D118" w:rsidP="7241D118">
          <w:pPr>
            <w:pStyle w:val="Header"/>
            <w:ind w:left="-115"/>
          </w:pPr>
        </w:p>
      </w:tc>
      <w:tc>
        <w:tcPr>
          <w:tcW w:w="3120" w:type="dxa"/>
        </w:tcPr>
        <w:p w14:paraId="18471BB4" w14:textId="702D418C" w:rsidR="7241D118" w:rsidRDefault="7241D118" w:rsidP="7241D118">
          <w:pPr>
            <w:pStyle w:val="Header"/>
            <w:jc w:val="center"/>
          </w:pPr>
        </w:p>
      </w:tc>
      <w:tc>
        <w:tcPr>
          <w:tcW w:w="3120" w:type="dxa"/>
        </w:tcPr>
        <w:p w14:paraId="77679013" w14:textId="46CD347E" w:rsidR="7241D118" w:rsidRDefault="7241D118" w:rsidP="7241D118">
          <w:pPr>
            <w:pStyle w:val="Header"/>
            <w:ind w:right="-115"/>
            <w:jc w:val="right"/>
          </w:pPr>
        </w:p>
      </w:tc>
    </w:tr>
  </w:tbl>
  <w:p w14:paraId="2CD0C894" w14:textId="40884F9F" w:rsidR="7241D118" w:rsidRDefault="7241D118" w:rsidP="7241D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D5467" w14:textId="77777777" w:rsidR="00F247FF" w:rsidRDefault="00F247FF" w:rsidP="00FE253B">
      <w:r>
        <w:separator/>
      </w:r>
    </w:p>
  </w:footnote>
  <w:footnote w:type="continuationSeparator" w:id="0">
    <w:p w14:paraId="6F53B253" w14:textId="77777777" w:rsidR="00F247FF" w:rsidRDefault="00F247FF" w:rsidP="00FE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595982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622C84" w14:textId="25CF4BA6" w:rsidR="00FE253B" w:rsidRDefault="00FE253B" w:rsidP="00C02ACC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A9A4A3" w14:textId="77777777" w:rsidR="00FE253B" w:rsidRDefault="00FE253B" w:rsidP="00FE253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92588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F3EB65" w14:textId="56F6A827" w:rsidR="00FE253B" w:rsidRPr="00943B38" w:rsidRDefault="00FE253B" w:rsidP="00C02ACC">
        <w:pPr>
          <w:pStyle w:val="Header"/>
          <w:framePr w:wrap="none" w:vAnchor="text" w:hAnchor="margin" w:y="1"/>
          <w:rPr>
            <w:rStyle w:val="PageNumber"/>
            <w:lang w:val="es-419"/>
          </w:rPr>
        </w:pPr>
        <w:r>
          <w:rPr>
            <w:rStyle w:val="PageNumber"/>
          </w:rPr>
          <w:fldChar w:fldCharType="begin"/>
        </w:r>
        <w:r w:rsidRPr="00943B38">
          <w:rPr>
            <w:rStyle w:val="PageNumber"/>
            <w:lang w:val="es-419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943B38">
          <w:rPr>
            <w:rStyle w:val="PageNumber"/>
            <w:noProof/>
            <w:lang w:val="es-419"/>
          </w:rPr>
          <w:t>13</w:t>
        </w:r>
        <w:r>
          <w:rPr>
            <w:rStyle w:val="PageNumber"/>
          </w:rPr>
          <w:fldChar w:fldCharType="end"/>
        </w:r>
      </w:p>
    </w:sdtContent>
  </w:sdt>
  <w:p w14:paraId="273E8736" w14:textId="56FA2280" w:rsidR="00FE253B" w:rsidRPr="00943B38" w:rsidRDefault="7241D118" w:rsidP="7241D118">
    <w:pPr>
      <w:pStyle w:val="Header"/>
      <w:ind w:firstLine="360"/>
      <w:rPr>
        <w:i/>
        <w:iCs/>
        <w:lang w:val="es-419"/>
      </w:rPr>
    </w:pPr>
    <w:r w:rsidRPr="7241D118">
      <w:rPr>
        <w:lang w:val="es-419"/>
      </w:rPr>
      <w:t xml:space="preserve">Rosado Marzán, </w:t>
    </w:r>
    <w:proofErr w:type="spellStart"/>
    <w:r w:rsidRPr="7241D118">
      <w:rPr>
        <w:i/>
        <w:iCs/>
        <w:lang w:val="es-419"/>
      </w:rPr>
      <w:t>curriculum</w:t>
    </w:r>
    <w:proofErr w:type="spellEnd"/>
    <w:r w:rsidRPr="7241D118">
      <w:rPr>
        <w:i/>
        <w:iCs/>
        <w:lang w:val="es-419"/>
      </w:rPr>
      <w:t xml:space="preserve"> vitae </w:t>
    </w:r>
    <w:r w:rsidRPr="7241D118">
      <w:rPr>
        <w:lang w:val="es-419"/>
      </w:rPr>
      <w:t>(</w:t>
    </w:r>
    <w:proofErr w:type="spellStart"/>
    <w:r w:rsidR="004A3E07">
      <w:rPr>
        <w:lang w:val="es-419"/>
      </w:rPr>
      <w:t>January</w:t>
    </w:r>
    <w:proofErr w:type="spellEnd"/>
    <w:r w:rsidR="004A3E07">
      <w:rPr>
        <w:lang w:val="es-419"/>
      </w:rPr>
      <w:t xml:space="preserve"> 2025</w:t>
    </w:r>
    <w:r w:rsidRPr="7241D118">
      <w:rPr>
        <w:lang w:val="es-419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41D118" w14:paraId="57065834" w14:textId="77777777" w:rsidTr="7241D118">
      <w:trPr>
        <w:trHeight w:val="300"/>
      </w:trPr>
      <w:tc>
        <w:tcPr>
          <w:tcW w:w="3120" w:type="dxa"/>
        </w:tcPr>
        <w:p w14:paraId="5EB277F0" w14:textId="64B54BDA" w:rsidR="7241D118" w:rsidRDefault="7241D118" w:rsidP="7241D118">
          <w:pPr>
            <w:pStyle w:val="Header"/>
            <w:ind w:left="-115"/>
          </w:pPr>
        </w:p>
      </w:tc>
      <w:tc>
        <w:tcPr>
          <w:tcW w:w="3120" w:type="dxa"/>
        </w:tcPr>
        <w:p w14:paraId="281E7FAF" w14:textId="3D51FC1D" w:rsidR="7241D118" w:rsidRDefault="7241D118" w:rsidP="7241D118">
          <w:pPr>
            <w:pStyle w:val="Header"/>
            <w:jc w:val="center"/>
          </w:pPr>
        </w:p>
      </w:tc>
      <w:tc>
        <w:tcPr>
          <w:tcW w:w="3120" w:type="dxa"/>
        </w:tcPr>
        <w:p w14:paraId="120637A6" w14:textId="4EFF0142" w:rsidR="7241D118" w:rsidRDefault="7241D118" w:rsidP="7241D118">
          <w:pPr>
            <w:pStyle w:val="Header"/>
            <w:ind w:right="-115"/>
            <w:jc w:val="right"/>
          </w:pPr>
        </w:p>
      </w:tc>
    </w:tr>
  </w:tbl>
  <w:p w14:paraId="04E23A79" w14:textId="1AA450D1" w:rsidR="7241D118" w:rsidRDefault="7241D118" w:rsidP="7241D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0B7"/>
    <w:multiLevelType w:val="hybridMultilevel"/>
    <w:tmpl w:val="6584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9BC"/>
    <w:multiLevelType w:val="hybridMultilevel"/>
    <w:tmpl w:val="8336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256"/>
    <w:multiLevelType w:val="hybridMultilevel"/>
    <w:tmpl w:val="516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FED"/>
    <w:multiLevelType w:val="hybridMultilevel"/>
    <w:tmpl w:val="6CD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04B8"/>
    <w:multiLevelType w:val="hybridMultilevel"/>
    <w:tmpl w:val="E9A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368"/>
    <w:multiLevelType w:val="hybridMultilevel"/>
    <w:tmpl w:val="CC440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57243"/>
    <w:multiLevelType w:val="hybridMultilevel"/>
    <w:tmpl w:val="0C10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6E29"/>
    <w:multiLevelType w:val="hybridMultilevel"/>
    <w:tmpl w:val="BE2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18E"/>
    <w:multiLevelType w:val="hybridMultilevel"/>
    <w:tmpl w:val="F690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2D3C"/>
    <w:multiLevelType w:val="hybridMultilevel"/>
    <w:tmpl w:val="48CC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03ADE"/>
    <w:multiLevelType w:val="hybridMultilevel"/>
    <w:tmpl w:val="0C28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15C"/>
    <w:multiLevelType w:val="hybridMultilevel"/>
    <w:tmpl w:val="F3C2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8BE"/>
    <w:multiLevelType w:val="hybridMultilevel"/>
    <w:tmpl w:val="13AE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10075"/>
    <w:multiLevelType w:val="hybridMultilevel"/>
    <w:tmpl w:val="6EC6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7E53"/>
    <w:multiLevelType w:val="hybridMultilevel"/>
    <w:tmpl w:val="BD20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C134B"/>
    <w:multiLevelType w:val="hybridMultilevel"/>
    <w:tmpl w:val="8BF4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D58"/>
    <w:multiLevelType w:val="hybridMultilevel"/>
    <w:tmpl w:val="20B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1F4B"/>
    <w:multiLevelType w:val="hybridMultilevel"/>
    <w:tmpl w:val="5CD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759"/>
    <w:multiLevelType w:val="hybridMultilevel"/>
    <w:tmpl w:val="31E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4318"/>
    <w:multiLevelType w:val="hybridMultilevel"/>
    <w:tmpl w:val="DA0C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66A06"/>
    <w:multiLevelType w:val="hybridMultilevel"/>
    <w:tmpl w:val="3F6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16CA1"/>
    <w:multiLevelType w:val="hybridMultilevel"/>
    <w:tmpl w:val="49F4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46F8"/>
    <w:multiLevelType w:val="hybridMultilevel"/>
    <w:tmpl w:val="AE92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0508C"/>
    <w:multiLevelType w:val="hybridMultilevel"/>
    <w:tmpl w:val="94C26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58E1"/>
    <w:multiLevelType w:val="hybridMultilevel"/>
    <w:tmpl w:val="6A6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871A9"/>
    <w:multiLevelType w:val="hybridMultilevel"/>
    <w:tmpl w:val="36467954"/>
    <w:lvl w:ilvl="0" w:tplc="16541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8F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24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6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5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26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3C95"/>
    <w:multiLevelType w:val="hybridMultilevel"/>
    <w:tmpl w:val="9C1E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17AC7"/>
    <w:multiLevelType w:val="hybridMultilevel"/>
    <w:tmpl w:val="8ECA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34385"/>
    <w:multiLevelType w:val="hybridMultilevel"/>
    <w:tmpl w:val="169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B7317"/>
    <w:multiLevelType w:val="hybridMultilevel"/>
    <w:tmpl w:val="1E3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B1C52"/>
    <w:multiLevelType w:val="hybridMultilevel"/>
    <w:tmpl w:val="366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797B"/>
    <w:multiLevelType w:val="hybridMultilevel"/>
    <w:tmpl w:val="4C6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C6B08"/>
    <w:multiLevelType w:val="hybridMultilevel"/>
    <w:tmpl w:val="AF96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6BD"/>
    <w:multiLevelType w:val="hybridMultilevel"/>
    <w:tmpl w:val="E83E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000E"/>
    <w:multiLevelType w:val="hybridMultilevel"/>
    <w:tmpl w:val="84C8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C617F"/>
    <w:multiLevelType w:val="hybridMultilevel"/>
    <w:tmpl w:val="0B28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26E04"/>
    <w:multiLevelType w:val="hybridMultilevel"/>
    <w:tmpl w:val="D0E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16146"/>
    <w:multiLevelType w:val="hybridMultilevel"/>
    <w:tmpl w:val="FD8A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6327">
    <w:abstractNumId w:val="25"/>
  </w:num>
  <w:num w:numId="2" w16cid:durableId="785663591">
    <w:abstractNumId w:val="10"/>
  </w:num>
  <w:num w:numId="3" w16cid:durableId="1652711454">
    <w:abstractNumId w:val="14"/>
  </w:num>
  <w:num w:numId="4" w16cid:durableId="1595671279">
    <w:abstractNumId w:val="15"/>
  </w:num>
  <w:num w:numId="5" w16cid:durableId="1603688603">
    <w:abstractNumId w:val="36"/>
  </w:num>
  <w:num w:numId="6" w16cid:durableId="1365787755">
    <w:abstractNumId w:val="5"/>
  </w:num>
  <w:num w:numId="7" w16cid:durableId="2056465077">
    <w:abstractNumId w:val="6"/>
  </w:num>
  <w:num w:numId="8" w16cid:durableId="393620505">
    <w:abstractNumId w:val="33"/>
  </w:num>
  <w:num w:numId="9" w16cid:durableId="342709876">
    <w:abstractNumId w:val="23"/>
  </w:num>
  <w:num w:numId="10" w16cid:durableId="682244045">
    <w:abstractNumId w:val="4"/>
  </w:num>
  <w:num w:numId="11" w16cid:durableId="2141263982">
    <w:abstractNumId w:val="28"/>
  </w:num>
  <w:num w:numId="12" w16cid:durableId="1998341854">
    <w:abstractNumId w:val="37"/>
  </w:num>
  <w:num w:numId="13" w16cid:durableId="709190471">
    <w:abstractNumId w:val="27"/>
  </w:num>
  <w:num w:numId="14" w16cid:durableId="476921427">
    <w:abstractNumId w:val="18"/>
  </w:num>
  <w:num w:numId="15" w16cid:durableId="1407533930">
    <w:abstractNumId w:val="31"/>
  </w:num>
  <w:num w:numId="16" w16cid:durableId="1880820209">
    <w:abstractNumId w:val="11"/>
  </w:num>
  <w:num w:numId="17" w16cid:durableId="1250119243">
    <w:abstractNumId w:val="24"/>
  </w:num>
  <w:num w:numId="18" w16cid:durableId="1126311970">
    <w:abstractNumId w:val="20"/>
  </w:num>
  <w:num w:numId="19" w16cid:durableId="143590600">
    <w:abstractNumId w:val="7"/>
  </w:num>
  <w:num w:numId="20" w16cid:durableId="178979946">
    <w:abstractNumId w:val="9"/>
  </w:num>
  <w:num w:numId="21" w16cid:durableId="1896965260">
    <w:abstractNumId w:val="8"/>
  </w:num>
  <w:num w:numId="22" w16cid:durableId="67919570">
    <w:abstractNumId w:val="35"/>
  </w:num>
  <w:num w:numId="23" w16cid:durableId="1446345565">
    <w:abstractNumId w:val="26"/>
  </w:num>
  <w:num w:numId="24" w16cid:durableId="691154202">
    <w:abstractNumId w:val="3"/>
  </w:num>
  <w:num w:numId="25" w16cid:durableId="1834686647">
    <w:abstractNumId w:val="22"/>
  </w:num>
  <w:num w:numId="26" w16cid:durableId="147477870">
    <w:abstractNumId w:val="13"/>
  </w:num>
  <w:num w:numId="27" w16cid:durableId="595135654">
    <w:abstractNumId w:val="0"/>
  </w:num>
  <w:num w:numId="28" w16cid:durableId="1211957340">
    <w:abstractNumId w:val="34"/>
  </w:num>
  <w:num w:numId="29" w16cid:durableId="1156142065">
    <w:abstractNumId w:val="2"/>
  </w:num>
  <w:num w:numId="30" w16cid:durableId="504243073">
    <w:abstractNumId w:val="21"/>
  </w:num>
  <w:num w:numId="31" w16cid:durableId="1724714744">
    <w:abstractNumId w:val="29"/>
  </w:num>
  <w:num w:numId="32" w16cid:durableId="591400708">
    <w:abstractNumId w:val="17"/>
  </w:num>
  <w:num w:numId="33" w16cid:durableId="206112667">
    <w:abstractNumId w:val="32"/>
  </w:num>
  <w:num w:numId="34" w16cid:durableId="2083596807">
    <w:abstractNumId w:val="1"/>
  </w:num>
  <w:num w:numId="35" w16cid:durableId="1648705298">
    <w:abstractNumId w:val="19"/>
  </w:num>
  <w:num w:numId="36" w16cid:durableId="825047157">
    <w:abstractNumId w:val="12"/>
  </w:num>
  <w:num w:numId="37" w16cid:durableId="112411337">
    <w:abstractNumId w:val="30"/>
  </w:num>
  <w:num w:numId="38" w16cid:durableId="21363675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18"/>
    <w:rsid w:val="0000742E"/>
    <w:rsid w:val="00013B59"/>
    <w:rsid w:val="00032E98"/>
    <w:rsid w:val="00034460"/>
    <w:rsid w:val="00035661"/>
    <w:rsid w:val="000356EF"/>
    <w:rsid w:val="00036E84"/>
    <w:rsid w:val="00040E22"/>
    <w:rsid w:val="00042D33"/>
    <w:rsid w:val="0005061F"/>
    <w:rsid w:val="00052B88"/>
    <w:rsid w:val="000579B1"/>
    <w:rsid w:val="00063B1A"/>
    <w:rsid w:val="00066A22"/>
    <w:rsid w:val="00073EA3"/>
    <w:rsid w:val="00081D72"/>
    <w:rsid w:val="00081E4F"/>
    <w:rsid w:val="00081FDC"/>
    <w:rsid w:val="000871E7"/>
    <w:rsid w:val="000A5FD8"/>
    <w:rsid w:val="000B4372"/>
    <w:rsid w:val="000B5BB5"/>
    <w:rsid w:val="000C045F"/>
    <w:rsid w:val="000D07D9"/>
    <w:rsid w:val="000D1074"/>
    <w:rsid w:val="000E4F4E"/>
    <w:rsid w:val="000F0016"/>
    <w:rsid w:val="000F1928"/>
    <w:rsid w:val="000F1961"/>
    <w:rsid w:val="000F2F5D"/>
    <w:rsid w:val="000F6754"/>
    <w:rsid w:val="0010124A"/>
    <w:rsid w:val="00101438"/>
    <w:rsid w:val="001015AE"/>
    <w:rsid w:val="001047DC"/>
    <w:rsid w:val="001325B8"/>
    <w:rsid w:val="00145555"/>
    <w:rsid w:val="00150333"/>
    <w:rsid w:val="00152CD4"/>
    <w:rsid w:val="00154BC2"/>
    <w:rsid w:val="001653A7"/>
    <w:rsid w:val="00165C58"/>
    <w:rsid w:val="001664CB"/>
    <w:rsid w:val="00175982"/>
    <w:rsid w:val="00180070"/>
    <w:rsid w:val="00182B8E"/>
    <w:rsid w:val="0019041E"/>
    <w:rsid w:val="00190574"/>
    <w:rsid w:val="0019345C"/>
    <w:rsid w:val="001940C0"/>
    <w:rsid w:val="00195235"/>
    <w:rsid w:val="001A0B09"/>
    <w:rsid w:val="001A1736"/>
    <w:rsid w:val="001A1ECC"/>
    <w:rsid w:val="001A2224"/>
    <w:rsid w:val="001B2600"/>
    <w:rsid w:val="001B374E"/>
    <w:rsid w:val="001B451C"/>
    <w:rsid w:val="001C15D0"/>
    <w:rsid w:val="001C35D9"/>
    <w:rsid w:val="001D1E1F"/>
    <w:rsid w:val="001D1EDB"/>
    <w:rsid w:val="001D308B"/>
    <w:rsid w:val="001E1547"/>
    <w:rsid w:val="001E1EEA"/>
    <w:rsid w:val="001E2E06"/>
    <w:rsid w:val="001F0A99"/>
    <w:rsid w:val="001F6E4C"/>
    <w:rsid w:val="00203BEE"/>
    <w:rsid w:val="00204D33"/>
    <w:rsid w:val="0020579E"/>
    <w:rsid w:val="002062C8"/>
    <w:rsid w:val="0021201A"/>
    <w:rsid w:val="0022465E"/>
    <w:rsid w:val="002254E8"/>
    <w:rsid w:val="00231867"/>
    <w:rsid w:val="00234EDB"/>
    <w:rsid w:val="0025118E"/>
    <w:rsid w:val="002532D7"/>
    <w:rsid w:val="00260C15"/>
    <w:rsid w:val="002671FD"/>
    <w:rsid w:val="00270584"/>
    <w:rsid w:val="002835A7"/>
    <w:rsid w:val="00285D8A"/>
    <w:rsid w:val="0028775C"/>
    <w:rsid w:val="00290CC0"/>
    <w:rsid w:val="00292BA0"/>
    <w:rsid w:val="0029323D"/>
    <w:rsid w:val="002965CA"/>
    <w:rsid w:val="00297E12"/>
    <w:rsid w:val="002A2241"/>
    <w:rsid w:val="002A7FAB"/>
    <w:rsid w:val="002B054F"/>
    <w:rsid w:val="002B14E0"/>
    <w:rsid w:val="002B3103"/>
    <w:rsid w:val="002C23AF"/>
    <w:rsid w:val="002C61ED"/>
    <w:rsid w:val="002C6A0A"/>
    <w:rsid w:val="002C6B4E"/>
    <w:rsid w:val="002C7D61"/>
    <w:rsid w:val="002D1189"/>
    <w:rsid w:val="002D3658"/>
    <w:rsid w:val="002E6687"/>
    <w:rsid w:val="002E72DA"/>
    <w:rsid w:val="002F3DEA"/>
    <w:rsid w:val="002F47A7"/>
    <w:rsid w:val="002F509B"/>
    <w:rsid w:val="002F631A"/>
    <w:rsid w:val="003036C6"/>
    <w:rsid w:val="00303A1A"/>
    <w:rsid w:val="00310D07"/>
    <w:rsid w:val="003111F2"/>
    <w:rsid w:val="0031299F"/>
    <w:rsid w:val="003204E7"/>
    <w:rsid w:val="003208C5"/>
    <w:rsid w:val="0032166E"/>
    <w:rsid w:val="0033597A"/>
    <w:rsid w:val="0034020A"/>
    <w:rsid w:val="003502BD"/>
    <w:rsid w:val="00350F35"/>
    <w:rsid w:val="003545A5"/>
    <w:rsid w:val="00356150"/>
    <w:rsid w:val="00357982"/>
    <w:rsid w:val="003608B4"/>
    <w:rsid w:val="00363D9F"/>
    <w:rsid w:val="0036768C"/>
    <w:rsid w:val="0036772B"/>
    <w:rsid w:val="00372662"/>
    <w:rsid w:val="0037678E"/>
    <w:rsid w:val="003809FA"/>
    <w:rsid w:val="00382AD4"/>
    <w:rsid w:val="00384215"/>
    <w:rsid w:val="00396E8E"/>
    <w:rsid w:val="003A17DE"/>
    <w:rsid w:val="003A1E36"/>
    <w:rsid w:val="003A25FC"/>
    <w:rsid w:val="003A291B"/>
    <w:rsid w:val="003A3ED3"/>
    <w:rsid w:val="003A678A"/>
    <w:rsid w:val="003B0052"/>
    <w:rsid w:val="003C3810"/>
    <w:rsid w:val="003C4532"/>
    <w:rsid w:val="003C4919"/>
    <w:rsid w:val="003D3BD7"/>
    <w:rsid w:val="003D578F"/>
    <w:rsid w:val="003D791E"/>
    <w:rsid w:val="003E0578"/>
    <w:rsid w:val="003E0959"/>
    <w:rsid w:val="003E153F"/>
    <w:rsid w:val="003E3EB1"/>
    <w:rsid w:val="003E3F67"/>
    <w:rsid w:val="003F07B9"/>
    <w:rsid w:val="003F28D8"/>
    <w:rsid w:val="004070CD"/>
    <w:rsid w:val="00410ADE"/>
    <w:rsid w:val="0041614D"/>
    <w:rsid w:val="004247D6"/>
    <w:rsid w:val="0042538D"/>
    <w:rsid w:val="00431F29"/>
    <w:rsid w:val="004539D8"/>
    <w:rsid w:val="00460CED"/>
    <w:rsid w:val="00463053"/>
    <w:rsid w:val="0046548D"/>
    <w:rsid w:val="0047107E"/>
    <w:rsid w:val="00471BB4"/>
    <w:rsid w:val="00472F11"/>
    <w:rsid w:val="0047305F"/>
    <w:rsid w:val="00477128"/>
    <w:rsid w:val="00487E68"/>
    <w:rsid w:val="00490AA1"/>
    <w:rsid w:val="004A3B74"/>
    <w:rsid w:val="004A3E07"/>
    <w:rsid w:val="004A4B67"/>
    <w:rsid w:val="004A5759"/>
    <w:rsid w:val="004A60F5"/>
    <w:rsid w:val="004A6210"/>
    <w:rsid w:val="004B281D"/>
    <w:rsid w:val="004B4238"/>
    <w:rsid w:val="004B735C"/>
    <w:rsid w:val="004B7C72"/>
    <w:rsid w:val="004C05EC"/>
    <w:rsid w:val="004C1CC9"/>
    <w:rsid w:val="004C2375"/>
    <w:rsid w:val="004C781F"/>
    <w:rsid w:val="004C7963"/>
    <w:rsid w:val="004D047F"/>
    <w:rsid w:val="004D4830"/>
    <w:rsid w:val="004D6141"/>
    <w:rsid w:val="004D648F"/>
    <w:rsid w:val="004D6DA3"/>
    <w:rsid w:val="004E0ED0"/>
    <w:rsid w:val="004E36CE"/>
    <w:rsid w:val="004F0053"/>
    <w:rsid w:val="004F6CBB"/>
    <w:rsid w:val="00500187"/>
    <w:rsid w:val="00501C20"/>
    <w:rsid w:val="00502C7B"/>
    <w:rsid w:val="00504D8D"/>
    <w:rsid w:val="00507B5B"/>
    <w:rsid w:val="00510387"/>
    <w:rsid w:val="00511C4C"/>
    <w:rsid w:val="00512600"/>
    <w:rsid w:val="00516B29"/>
    <w:rsid w:val="00516F22"/>
    <w:rsid w:val="00517EC4"/>
    <w:rsid w:val="00530615"/>
    <w:rsid w:val="00533A40"/>
    <w:rsid w:val="00553FC2"/>
    <w:rsid w:val="00556E64"/>
    <w:rsid w:val="00561694"/>
    <w:rsid w:val="00564C44"/>
    <w:rsid w:val="00565439"/>
    <w:rsid w:val="00565979"/>
    <w:rsid w:val="0056769E"/>
    <w:rsid w:val="005726A6"/>
    <w:rsid w:val="0058069A"/>
    <w:rsid w:val="00583EED"/>
    <w:rsid w:val="005872CE"/>
    <w:rsid w:val="005A67B1"/>
    <w:rsid w:val="005B06F4"/>
    <w:rsid w:val="005B0CC9"/>
    <w:rsid w:val="005B152F"/>
    <w:rsid w:val="005B47CF"/>
    <w:rsid w:val="005C0EBE"/>
    <w:rsid w:val="005C39AB"/>
    <w:rsid w:val="005C5E9E"/>
    <w:rsid w:val="005C6466"/>
    <w:rsid w:val="005D079B"/>
    <w:rsid w:val="005D1594"/>
    <w:rsid w:val="005D1CB2"/>
    <w:rsid w:val="005D3A58"/>
    <w:rsid w:val="005D4982"/>
    <w:rsid w:val="005D75DB"/>
    <w:rsid w:val="005E702B"/>
    <w:rsid w:val="005E792D"/>
    <w:rsid w:val="005F5001"/>
    <w:rsid w:val="005F5717"/>
    <w:rsid w:val="005F6651"/>
    <w:rsid w:val="005F7F35"/>
    <w:rsid w:val="006008A4"/>
    <w:rsid w:val="00602F8E"/>
    <w:rsid w:val="00603644"/>
    <w:rsid w:val="006038C5"/>
    <w:rsid w:val="00605F2F"/>
    <w:rsid w:val="00612B14"/>
    <w:rsid w:val="006137BE"/>
    <w:rsid w:val="00615E2A"/>
    <w:rsid w:val="00623E24"/>
    <w:rsid w:val="006249C7"/>
    <w:rsid w:val="00626D6C"/>
    <w:rsid w:val="006306D9"/>
    <w:rsid w:val="00640F2C"/>
    <w:rsid w:val="0064318B"/>
    <w:rsid w:val="00644D16"/>
    <w:rsid w:val="006463DF"/>
    <w:rsid w:val="006513A2"/>
    <w:rsid w:val="0065210A"/>
    <w:rsid w:val="00652A8B"/>
    <w:rsid w:val="0065404C"/>
    <w:rsid w:val="00656D2A"/>
    <w:rsid w:val="006624BA"/>
    <w:rsid w:val="006632F3"/>
    <w:rsid w:val="0066396D"/>
    <w:rsid w:val="00665AB9"/>
    <w:rsid w:val="00670BF9"/>
    <w:rsid w:val="006726EE"/>
    <w:rsid w:val="00674F34"/>
    <w:rsid w:val="00680E75"/>
    <w:rsid w:val="00687F48"/>
    <w:rsid w:val="006922BC"/>
    <w:rsid w:val="006A3ACF"/>
    <w:rsid w:val="006A4EE0"/>
    <w:rsid w:val="006A5D7D"/>
    <w:rsid w:val="006B20F3"/>
    <w:rsid w:val="006B5784"/>
    <w:rsid w:val="006C5DD0"/>
    <w:rsid w:val="006D2EEA"/>
    <w:rsid w:val="006D3A3F"/>
    <w:rsid w:val="006D6183"/>
    <w:rsid w:val="006D661B"/>
    <w:rsid w:val="006E3B42"/>
    <w:rsid w:val="006E4310"/>
    <w:rsid w:val="006E55F6"/>
    <w:rsid w:val="006F5F71"/>
    <w:rsid w:val="00706A71"/>
    <w:rsid w:val="00713A60"/>
    <w:rsid w:val="007148D2"/>
    <w:rsid w:val="00714ED0"/>
    <w:rsid w:val="00730A5C"/>
    <w:rsid w:val="0073360D"/>
    <w:rsid w:val="00735B40"/>
    <w:rsid w:val="00740F85"/>
    <w:rsid w:val="00750651"/>
    <w:rsid w:val="0075073B"/>
    <w:rsid w:val="0075350E"/>
    <w:rsid w:val="00756C9A"/>
    <w:rsid w:val="00761929"/>
    <w:rsid w:val="00761E42"/>
    <w:rsid w:val="007637F9"/>
    <w:rsid w:val="007638B8"/>
    <w:rsid w:val="0076484D"/>
    <w:rsid w:val="00767C7B"/>
    <w:rsid w:val="007702A8"/>
    <w:rsid w:val="0077088F"/>
    <w:rsid w:val="00773312"/>
    <w:rsid w:val="00775A83"/>
    <w:rsid w:val="00776C2A"/>
    <w:rsid w:val="007815E0"/>
    <w:rsid w:val="00782633"/>
    <w:rsid w:val="00782A58"/>
    <w:rsid w:val="007831CD"/>
    <w:rsid w:val="0078588E"/>
    <w:rsid w:val="00790054"/>
    <w:rsid w:val="00794B55"/>
    <w:rsid w:val="007A04EE"/>
    <w:rsid w:val="007A0934"/>
    <w:rsid w:val="007A0945"/>
    <w:rsid w:val="007A61A0"/>
    <w:rsid w:val="007C298D"/>
    <w:rsid w:val="007C5834"/>
    <w:rsid w:val="007C7F21"/>
    <w:rsid w:val="007D2E11"/>
    <w:rsid w:val="007D384F"/>
    <w:rsid w:val="007D7D2A"/>
    <w:rsid w:val="007E3028"/>
    <w:rsid w:val="007E7E21"/>
    <w:rsid w:val="007E7FE1"/>
    <w:rsid w:val="007F1AD6"/>
    <w:rsid w:val="007F6818"/>
    <w:rsid w:val="0080512D"/>
    <w:rsid w:val="008064DE"/>
    <w:rsid w:val="008074ED"/>
    <w:rsid w:val="00810BFD"/>
    <w:rsid w:val="008258F3"/>
    <w:rsid w:val="0083046D"/>
    <w:rsid w:val="00834F4B"/>
    <w:rsid w:val="008412C9"/>
    <w:rsid w:val="00845BF7"/>
    <w:rsid w:val="00847702"/>
    <w:rsid w:val="008501C9"/>
    <w:rsid w:val="00850313"/>
    <w:rsid w:val="00851013"/>
    <w:rsid w:val="00851435"/>
    <w:rsid w:val="00855D9B"/>
    <w:rsid w:val="00857A66"/>
    <w:rsid w:val="0086104E"/>
    <w:rsid w:val="00861422"/>
    <w:rsid w:val="008620C3"/>
    <w:rsid w:val="00863E60"/>
    <w:rsid w:val="00867AC5"/>
    <w:rsid w:val="00867BE8"/>
    <w:rsid w:val="008708DB"/>
    <w:rsid w:val="00870904"/>
    <w:rsid w:val="0087447C"/>
    <w:rsid w:val="008752AA"/>
    <w:rsid w:val="00875640"/>
    <w:rsid w:val="00880520"/>
    <w:rsid w:val="008820EE"/>
    <w:rsid w:val="008827CE"/>
    <w:rsid w:val="008848ED"/>
    <w:rsid w:val="00886567"/>
    <w:rsid w:val="008912B1"/>
    <w:rsid w:val="00896959"/>
    <w:rsid w:val="008B22E9"/>
    <w:rsid w:val="008B621B"/>
    <w:rsid w:val="008C00F4"/>
    <w:rsid w:val="008C5B9D"/>
    <w:rsid w:val="008D1E7B"/>
    <w:rsid w:val="008E29ED"/>
    <w:rsid w:val="008E6886"/>
    <w:rsid w:val="008F29EE"/>
    <w:rsid w:val="008F3531"/>
    <w:rsid w:val="00910D4D"/>
    <w:rsid w:val="009155A5"/>
    <w:rsid w:val="009175CE"/>
    <w:rsid w:val="0091770E"/>
    <w:rsid w:val="00917CE9"/>
    <w:rsid w:val="0092026B"/>
    <w:rsid w:val="00921CF2"/>
    <w:rsid w:val="00926E1D"/>
    <w:rsid w:val="00931298"/>
    <w:rsid w:val="0093199D"/>
    <w:rsid w:val="00933CB4"/>
    <w:rsid w:val="00942E1D"/>
    <w:rsid w:val="00943B38"/>
    <w:rsid w:val="009444C6"/>
    <w:rsid w:val="00945FDC"/>
    <w:rsid w:val="00947AD2"/>
    <w:rsid w:val="00952459"/>
    <w:rsid w:val="00962DDB"/>
    <w:rsid w:val="009653B0"/>
    <w:rsid w:val="009700B7"/>
    <w:rsid w:val="00971C14"/>
    <w:rsid w:val="0097535F"/>
    <w:rsid w:val="00975B51"/>
    <w:rsid w:val="00975F28"/>
    <w:rsid w:val="00977EAC"/>
    <w:rsid w:val="009838CB"/>
    <w:rsid w:val="009A2389"/>
    <w:rsid w:val="009B2BD5"/>
    <w:rsid w:val="009B347F"/>
    <w:rsid w:val="009B4EF7"/>
    <w:rsid w:val="009B5C76"/>
    <w:rsid w:val="009C21DF"/>
    <w:rsid w:val="009C4824"/>
    <w:rsid w:val="009D3D5E"/>
    <w:rsid w:val="009D3D85"/>
    <w:rsid w:val="009E08C1"/>
    <w:rsid w:val="009E090D"/>
    <w:rsid w:val="009E0CE1"/>
    <w:rsid w:val="009E25FD"/>
    <w:rsid w:val="009E3107"/>
    <w:rsid w:val="009E4B42"/>
    <w:rsid w:val="009E4BAF"/>
    <w:rsid w:val="009E6680"/>
    <w:rsid w:val="009F28ED"/>
    <w:rsid w:val="009F5E84"/>
    <w:rsid w:val="00A10D38"/>
    <w:rsid w:val="00A118D6"/>
    <w:rsid w:val="00A1324C"/>
    <w:rsid w:val="00A13A84"/>
    <w:rsid w:val="00A203F1"/>
    <w:rsid w:val="00A209FC"/>
    <w:rsid w:val="00A27E0B"/>
    <w:rsid w:val="00A30F39"/>
    <w:rsid w:val="00A3366A"/>
    <w:rsid w:val="00A347E1"/>
    <w:rsid w:val="00A46E43"/>
    <w:rsid w:val="00A51D85"/>
    <w:rsid w:val="00A603DA"/>
    <w:rsid w:val="00A60914"/>
    <w:rsid w:val="00A6232F"/>
    <w:rsid w:val="00A6317C"/>
    <w:rsid w:val="00A71FAF"/>
    <w:rsid w:val="00A7235E"/>
    <w:rsid w:val="00A869AD"/>
    <w:rsid w:val="00A86E4D"/>
    <w:rsid w:val="00A963D1"/>
    <w:rsid w:val="00A97C1A"/>
    <w:rsid w:val="00AA4E78"/>
    <w:rsid w:val="00AA6DD4"/>
    <w:rsid w:val="00AB2FCC"/>
    <w:rsid w:val="00AB349D"/>
    <w:rsid w:val="00AB3D43"/>
    <w:rsid w:val="00AB40CC"/>
    <w:rsid w:val="00AB586F"/>
    <w:rsid w:val="00AC1BAF"/>
    <w:rsid w:val="00AC3D5B"/>
    <w:rsid w:val="00AC3F82"/>
    <w:rsid w:val="00AC48C2"/>
    <w:rsid w:val="00AC5AA0"/>
    <w:rsid w:val="00AD0BDA"/>
    <w:rsid w:val="00AD1868"/>
    <w:rsid w:val="00AD1BAA"/>
    <w:rsid w:val="00AD42AB"/>
    <w:rsid w:val="00AD4A45"/>
    <w:rsid w:val="00AD771A"/>
    <w:rsid w:val="00AF6C14"/>
    <w:rsid w:val="00B04FBB"/>
    <w:rsid w:val="00B078F5"/>
    <w:rsid w:val="00B11AB0"/>
    <w:rsid w:val="00B128E1"/>
    <w:rsid w:val="00B13E0B"/>
    <w:rsid w:val="00B14557"/>
    <w:rsid w:val="00B145A6"/>
    <w:rsid w:val="00B14710"/>
    <w:rsid w:val="00B2179C"/>
    <w:rsid w:val="00B21C36"/>
    <w:rsid w:val="00B24810"/>
    <w:rsid w:val="00B25849"/>
    <w:rsid w:val="00B273DA"/>
    <w:rsid w:val="00B27FF9"/>
    <w:rsid w:val="00B3340E"/>
    <w:rsid w:val="00B33415"/>
    <w:rsid w:val="00B35731"/>
    <w:rsid w:val="00B403CE"/>
    <w:rsid w:val="00B47E59"/>
    <w:rsid w:val="00B52A5D"/>
    <w:rsid w:val="00B53733"/>
    <w:rsid w:val="00B56D61"/>
    <w:rsid w:val="00B57622"/>
    <w:rsid w:val="00B6182E"/>
    <w:rsid w:val="00B6740F"/>
    <w:rsid w:val="00B70634"/>
    <w:rsid w:val="00B722B1"/>
    <w:rsid w:val="00B72A6D"/>
    <w:rsid w:val="00B81E93"/>
    <w:rsid w:val="00B84A64"/>
    <w:rsid w:val="00B87345"/>
    <w:rsid w:val="00B90340"/>
    <w:rsid w:val="00B93817"/>
    <w:rsid w:val="00B97560"/>
    <w:rsid w:val="00BA3B98"/>
    <w:rsid w:val="00BA72BC"/>
    <w:rsid w:val="00BA73E8"/>
    <w:rsid w:val="00BB1491"/>
    <w:rsid w:val="00BB5DA5"/>
    <w:rsid w:val="00BB68C8"/>
    <w:rsid w:val="00BB7314"/>
    <w:rsid w:val="00BB7A6A"/>
    <w:rsid w:val="00BC1432"/>
    <w:rsid w:val="00BC43A1"/>
    <w:rsid w:val="00BC562E"/>
    <w:rsid w:val="00BD4DFA"/>
    <w:rsid w:val="00BE220B"/>
    <w:rsid w:val="00BE2D48"/>
    <w:rsid w:val="00BE603F"/>
    <w:rsid w:val="00BE694F"/>
    <w:rsid w:val="00BF1C20"/>
    <w:rsid w:val="00BF1F87"/>
    <w:rsid w:val="00BF78DE"/>
    <w:rsid w:val="00C0680C"/>
    <w:rsid w:val="00C14295"/>
    <w:rsid w:val="00C14D02"/>
    <w:rsid w:val="00C17D1A"/>
    <w:rsid w:val="00C2192C"/>
    <w:rsid w:val="00C33C2D"/>
    <w:rsid w:val="00C409C5"/>
    <w:rsid w:val="00C46DF7"/>
    <w:rsid w:val="00C61DF3"/>
    <w:rsid w:val="00C64558"/>
    <w:rsid w:val="00C766CA"/>
    <w:rsid w:val="00C81EF9"/>
    <w:rsid w:val="00C8261C"/>
    <w:rsid w:val="00C838DC"/>
    <w:rsid w:val="00C84897"/>
    <w:rsid w:val="00CA203C"/>
    <w:rsid w:val="00CB0D9D"/>
    <w:rsid w:val="00CB334E"/>
    <w:rsid w:val="00CB63D5"/>
    <w:rsid w:val="00CC3566"/>
    <w:rsid w:val="00CC7F6E"/>
    <w:rsid w:val="00CD72ED"/>
    <w:rsid w:val="00CE4EAB"/>
    <w:rsid w:val="00CF228F"/>
    <w:rsid w:val="00CF5267"/>
    <w:rsid w:val="00CF7E89"/>
    <w:rsid w:val="00D03853"/>
    <w:rsid w:val="00D060E3"/>
    <w:rsid w:val="00D114D2"/>
    <w:rsid w:val="00D140FD"/>
    <w:rsid w:val="00D234DB"/>
    <w:rsid w:val="00D33C44"/>
    <w:rsid w:val="00D44058"/>
    <w:rsid w:val="00D44A1D"/>
    <w:rsid w:val="00D47981"/>
    <w:rsid w:val="00D56918"/>
    <w:rsid w:val="00D57E1E"/>
    <w:rsid w:val="00D60B60"/>
    <w:rsid w:val="00D60BBE"/>
    <w:rsid w:val="00D64530"/>
    <w:rsid w:val="00D70AF9"/>
    <w:rsid w:val="00D74500"/>
    <w:rsid w:val="00D76843"/>
    <w:rsid w:val="00D77A97"/>
    <w:rsid w:val="00D83C3B"/>
    <w:rsid w:val="00D852C4"/>
    <w:rsid w:val="00D863D0"/>
    <w:rsid w:val="00D919D2"/>
    <w:rsid w:val="00D968C8"/>
    <w:rsid w:val="00D97C63"/>
    <w:rsid w:val="00DA0417"/>
    <w:rsid w:val="00DA0725"/>
    <w:rsid w:val="00DA18C7"/>
    <w:rsid w:val="00DA5919"/>
    <w:rsid w:val="00DA61AA"/>
    <w:rsid w:val="00DA70B1"/>
    <w:rsid w:val="00DB0933"/>
    <w:rsid w:val="00DC2E39"/>
    <w:rsid w:val="00DC3AA5"/>
    <w:rsid w:val="00DC552A"/>
    <w:rsid w:val="00DC6EAB"/>
    <w:rsid w:val="00DD1EF0"/>
    <w:rsid w:val="00DD215D"/>
    <w:rsid w:val="00DD6694"/>
    <w:rsid w:val="00DF17E9"/>
    <w:rsid w:val="00DF1BAE"/>
    <w:rsid w:val="00DF60F8"/>
    <w:rsid w:val="00E12847"/>
    <w:rsid w:val="00E14675"/>
    <w:rsid w:val="00E16896"/>
    <w:rsid w:val="00E21922"/>
    <w:rsid w:val="00E21B98"/>
    <w:rsid w:val="00E228FA"/>
    <w:rsid w:val="00E23C26"/>
    <w:rsid w:val="00E26688"/>
    <w:rsid w:val="00E33374"/>
    <w:rsid w:val="00E4457F"/>
    <w:rsid w:val="00E553A3"/>
    <w:rsid w:val="00E56D40"/>
    <w:rsid w:val="00E602B6"/>
    <w:rsid w:val="00E607F2"/>
    <w:rsid w:val="00E6149E"/>
    <w:rsid w:val="00E62A48"/>
    <w:rsid w:val="00E66C91"/>
    <w:rsid w:val="00E67E2E"/>
    <w:rsid w:val="00E71353"/>
    <w:rsid w:val="00E717F8"/>
    <w:rsid w:val="00E729AD"/>
    <w:rsid w:val="00E753D6"/>
    <w:rsid w:val="00E80D17"/>
    <w:rsid w:val="00E80DA9"/>
    <w:rsid w:val="00E81C80"/>
    <w:rsid w:val="00E85270"/>
    <w:rsid w:val="00E86E5C"/>
    <w:rsid w:val="00EA472C"/>
    <w:rsid w:val="00EA7BCC"/>
    <w:rsid w:val="00EB1B36"/>
    <w:rsid w:val="00EC3B72"/>
    <w:rsid w:val="00EC3BCC"/>
    <w:rsid w:val="00EC529B"/>
    <w:rsid w:val="00ED0703"/>
    <w:rsid w:val="00EE1720"/>
    <w:rsid w:val="00EE3CB5"/>
    <w:rsid w:val="00EE779F"/>
    <w:rsid w:val="00EF0729"/>
    <w:rsid w:val="00EF0F73"/>
    <w:rsid w:val="00EF2360"/>
    <w:rsid w:val="00EF286E"/>
    <w:rsid w:val="00EF2E83"/>
    <w:rsid w:val="00EF3BD3"/>
    <w:rsid w:val="00EF4456"/>
    <w:rsid w:val="00F1140C"/>
    <w:rsid w:val="00F137A8"/>
    <w:rsid w:val="00F14188"/>
    <w:rsid w:val="00F21486"/>
    <w:rsid w:val="00F22F52"/>
    <w:rsid w:val="00F247FF"/>
    <w:rsid w:val="00F302A9"/>
    <w:rsid w:val="00F40E36"/>
    <w:rsid w:val="00F44C91"/>
    <w:rsid w:val="00F46994"/>
    <w:rsid w:val="00F5086C"/>
    <w:rsid w:val="00F52961"/>
    <w:rsid w:val="00F55C77"/>
    <w:rsid w:val="00F63941"/>
    <w:rsid w:val="00F7120B"/>
    <w:rsid w:val="00F72FEA"/>
    <w:rsid w:val="00F75F92"/>
    <w:rsid w:val="00F80CE5"/>
    <w:rsid w:val="00F83E43"/>
    <w:rsid w:val="00F8781A"/>
    <w:rsid w:val="00F92B4D"/>
    <w:rsid w:val="00F93F6D"/>
    <w:rsid w:val="00F955A8"/>
    <w:rsid w:val="00F96EB3"/>
    <w:rsid w:val="00FA0DEF"/>
    <w:rsid w:val="00FD234F"/>
    <w:rsid w:val="00FD6567"/>
    <w:rsid w:val="00FD7583"/>
    <w:rsid w:val="00FE253B"/>
    <w:rsid w:val="00FE74D6"/>
    <w:rsid w:val="00FF3579"/>
    <w:rsid w:val="00FF36AD"/>
    <w:rsid w:val="021A22ED"/>
    <w:rsid w:val="17B81A35"/>
    <w:rsid w:val="2FA7719C"/>
    <w:rsid w:val="3ECE0EFF"/>
    <w:rsid w:val="5337108C"/>
    <w:rsid w:val="56A31F8F"/>
    <w:rsid w:val="7241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BDAB"/>
  <w15:chartTrackingRefBased/>
  <w15:docId w15:val="{E99FE819-DFF6-1345-82D3-865F886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3B"/>
  </w:style>
  <w:style w:type="paragraph" w:styleId="Footer">
    <w:name w:val="footer"/>
    <w:basedOn w:val="Normal"/>
    <w:link w:val="FooterChar"/>
    <w:uiPriority w:val="99"/>
    <w:unhideWhenUsed/>
    <w:rsid w:val="00FE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3B"/>
  </w:style>
  <w:style w:type="character" w:styleId="PageNumber">
    <w:name w:val="page number"/>
    <w:basedOn w:val="DefaultParagraphFont"/>
    <w:uiPriority w:val="99"/>
    <w:semiHidden/>
    <w:unhideWhenUsed/>
    <w:rsid w:val="00FE253B"/>
  </w:style>
  <w:style w:type="character" w:styleId="Hyperlink">
    <w:name w:val="Hyperlink"/>
    <w:basedOn w:val="DefaultParagraphFont"/>
    <w:uiPriority w:val="99"/>
    <w:unhideWhenUsed/>
    <w:rsid w:val="00B33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4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 Marzan, Cesar</dc:creator>
  <cp:keywords/>
  <dc:description/>
  <cp:lastModifiedBy>Rosado Marzan, Cesar</cp:lastModifiedBy>
  <cp:revision>2</cp:revision>
  <cp:lastPrinted>2025-01-13T16:41:00Z</cp:lastPrinted>
  <dcterms:created xsi:type="dcterms:W3CDTF">2025-01-21T13:34:00Z</dcterms:created>
  <dcterms:modified xsi:type="dcterms:W3CDTF">2025-01-21T13:34:00Z</dcterms:modified>
</cp:coreProperties>
</file>